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hart10.xml" ContentType="application/vnd.openxmlformats-officedocument.drawingml.chart+xml"/>
  <Override PartName="/word/charts/chart20.xml" ContentType="application/vnd.openxmlformats-officedocument.drawingml.chart+xml"/>
  <Override PartName="/word/charts/chart30.xml" ContentType="application/vnd.openxmlformats-officedocument.drawingml.chart+xml"/>
  <Override PartName="/word/charts/chart40.xml" ContentType="application/vnd.openxmlformats-officedocument.drawingml.chart+xml"/>
  <Override PartName="/word/charts/style10.xml" ContentType="application/vnd.ms-office.chartstyle+xml"/>
  <Override PartName="/word/charts/colors10.xml" ContentType="application/vnd.ms-office.chartcolorstyle+xml"/>
  <Override PartName="/word/charts/style20.xml" ContentType="application/vnd.ms-office.chartstyle+xml"/>
  <Override PartName="/word/charts/colors20.xml" ContentType="application/vnd.ms-office.chartcolorstyle+xml"/>
  <Override PartName="/word/charts/style30.xml" ContentType="application/vnd.ms-office.chartstyle+xml"/>
  <Override PartName="/word/charts/colors30.xml" ContentType="application/vnd.ms-office.chartcolorstyle+xml"/>
  <Override PartName="/word/charts/style40.xml" ContentType="application/vnd.ms-office.chartstyle+xml"/>
  <Override PartName="/word/charts/colors40.xml" ContentType="application/vnd.ms-office.chartcolorsty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B7D06B" w14:textId="2EC36C45" w:rsidR="00CA1C8F" w:rsidRDefault="00CA1C8F" w:rsidP="00CA1C8F">
      <w:pPr>
        <w:jc w:val="center"/>
        <w:rPr>
          <w:b/>
          <w:sz w:val="28"/>
          <w:szCs w:val="28"/>
          <w:lang w:val="en-GB"/>
        </w:rPr>
      </w:pPr>
      <w:r w:rsidRPr="00CA1C8F">
        <w:rPr>
          <w:b/>
          <w:sz w:val="28"/>
          <w:szCs w:val="28"/>
          <w:lang w:val="en-GB"/>
        </w:rPr>
        <w:t>Profitability and gender analysis of vegetable mono-cropping and intercropping</w:t>
      </w:r>
    </w:p>
    <w:p w14:paraId="1A1D4CEA" w14:textId="77777777" w:rsidR="00CA1C8F" w:rsidRPr="00CA1C8F" w:rsidRDefault="00CA1C8F" w:rsidP="00CA1C8F">
      <w:pPr>
        <w:jc w:val="both"/>
        <w:rPr>
          <w:b/>
          <w:sz w:val="28"/>
          <w:szCs w:val="28"/>
        </w:rPr>
      </w:pPr>
    </w:p>
    <w:p w14:paraId="010083DC" w14:textId="77777777" w:rsidR="004C2D36" w:rsidRPr="00403022" w:rsidRDefault="004C2D36" w:rsidP="00403022">
      <w:pPr>
        <w:pStyle w:val="Pardeliste"/>
        <w:numPr>
          <w:ilvl w:val="0"/>
          <w:numId w:val="2"/>
        </w:numPr>
        <w:spacing w:line="360" w:lineRule="auto"/>
        <w:jc w:val="both"/>
        <w:rPr>
          <w:rFonts w:ascii="Times New Roman" w:hAnsi="Times New Roman" w:cs="Times New Roman"/>
          <w:b/>
          <w:sz w:val="24"/>
          <w:szCs w:val="24"/>
        </w:rPr>
      </w:pPr>
      <w:r w:rsidRPr="00403022">
        <w:rPr>
          <w:rFonts w:ascii="Times New Roman" w:hAnsi="Times New Roman" w:cs="Times New Roman"/>
          <w:b/>
          <w:sz w:val="24"/>
          <w:szCs w:val="24"/>
        </w:rPr>
        <w:t>Introduction</w:t>
      </w:r>
    </w:p>
    <w:p w14:paraId="0BCF30A5" w14:textId="77777777" w:rsidR="005A539B" w:rsidRPr="005A539B" w:rsidRDefault="005A539B" w:rsidP="005A539B">
      <w:pPr>
        <w:jc w:val="both"/>
      </w:pPr>
      <w:r w:rsidRPr="005A539B">
        <w:t>The West African Guinea/Sudan Savanna area is characterized by about 70 million small-scale, resource-poor farmers whose livelihoods depend on rain-fed crop, livestock, and crop-livestock farming systems. The weak integration of the crop and livestoc</w:t>
      </w:r>
      <w:bookmarkStart w:id="0" w:name="_GoBack"/>
      <w:bookmarkEnd w:id="0"/>
      <w:r w:rsidRPr="005A539B">
        <w:t xml:space="preserve">k enterprises as well as several interrelated technical, institutional and policy constraints in the region lead to a low productivity of the farming systems. Consequently, undernourishment, poverty, and environmental degradation are widespread. Most of projects implemented in this part of the world are focused largely on some aspects of the farming systems, such as few crop species and cropping systems, seed systems, soil fertility management, or few livestock species and husbandry systems, with little attention to the integrated management of the components of the farm, their interdependency and socio-economic impact on farm households and the natural resource base. </w:t>
      </w:r>
    </w:p>
    <w:p w14:paraId="2689D361" w14:textId="77777777" w:rsidR="005A539B" w:rsidRDefault="005A539B" w:rsidP="005A539B">
      <w:pPr>
        <w:jc w:val="both"/>
      </w:pPr>
    </w:p>
    <w:p w14:paraId="107F0061" w14:textId="77777777" w:rsidR="004C2D36" w:rsidRDefault="005A539B" w:rsidP="005A539B">
      <w:pPr>
        <w:jc w:val="both"/>
      </w:pPr>
      <w:r w:rsidRPr="005A539B">
        <w:t>In response, Africa RISING project in West Africa developed a farming systems approach that aims at integrating the key components of the production systems (e.g., crop, soil/water and livestock) with household nutrition and capacity building can raise and sustain household food and nutrition security and income.</w:t>
      </w:r>
      <w:r w:rsidR="00CC3B82">
        <w:t xml:space="preserve"> </w:t>
      </w:r>
      <w:r w:rsidR="004C2D36">
        <w:t>Africa RISING project</w:t>
      </w:r>
      <w:r w:rsidRPr="005A539B">
        <w:t xml:space="preserve"> </w:t>
      </w:r>
      <w:r w:rsidR="004C2D36" w:rsidRPr="005A539B">
        <w:t xml:space="preserve">is one of the three regional USAID-funded Africa Research in Sustainable Intensification for the Next Generation (Africa RISING) projects operating in Ghana and Mali under the title </w:t>
      </w:r>
      <w:r w:rsidR="004C2D36" w:rsidRPr="005A539B">
        <w:rPr>
          <w:i/>
        </w:rPr>
        <w:t>'Sustainable Intensification of Key Farming Systems in the Guinea-Sudano-Sahelian Zone of West Africa'</w:t>
      </w:r>
      <w:r w:rsidR="004C2D36" w:rsidRPr="005A539B">
        <w:t>. The project aims at providing pathways out of hunger and poverty for smallholder families through sustainably intensified farming systems that sufficiently improve food, nutrition, and income security, particularly for women and children, and conserve or enhance the natural resource base. It is managed by the International Institute of Tropical Agriculture, and implemented by multi-stakeholder research-for-development platforms comprising of international and national research and development partners from the public and private sectors, community-based organizations, farmers' interest groups, service providers and market actors.</w:t>
      </w:r>
      <w:r w:rsidR="006F5211">
        <w:t xml:space="preserve"> </w:t>
      </w:r>
      <w:r w:rsidR="006F5211" w:rsidRPr="005A539B">
        <w:t>In Mali, the project is implemented in 10 villages in the Bougouni-Yanfolila and Koutiala Districts of the Sikasso Region</w:t>
      </w:r>
      <w:r w:rsidR="006F5211">
        <w:t>.</w:t>
      </w:r>
    </w:p>
    <w:p w14:paraId="733E33AF" w14:textId="77777777" w:rsidR="004C2D36" w:rsidRDefault="004C2D36" w:rsidP="005A539B">
      <w:pPr>
        <w:jc w:val="both"/>
      </w:pPr>
    </w:p>
    <w:p w14:paraId="3451A9BD" w14:textId="05106460" w:rsidR="00386582" w:rsidRDefault="00386582" w:rsidP="00386582">
      <w:pPr>
        <w:jc w:val="both"/>
        <w:rPr>
          <w:lang w:val="en-GB"/>
        </w:rPr>
      </w:pPr>
      <w:r w:rsidRPr="005A539B">
        <w:rPr>
          <w:lang w:val="en-GB"/>
        </w:rPr>
        <w:t xml:space="preserve">In </w:t>
      </w:r>
      <w:r w:rsidR="00923BB1">
        <w:rPr>
          <w:lang w:val="en-GB"/>
        </w:rPr>
        <w:t xml:space="preserve">the </w:t>
      </w:r>
      <w:r w:rsidR="006F5211">
        <w:rPr>
          <w:lang w:val="en-GB"/>
        </w:rPr>
        <w:t xml:space="preserve">Africa RISING project </w:t>
      </w:r>
      <w:r w:rsidRPr="005A539B">
        <w:rPr>
          <w:lang w:val="en-GB"/>
        </w:rPr>
        <w:t xml:space="preserve">Phase I (2012-2016), participatory and multi-disciplinary research resulted in implementation of baseline studies and literature reviews that generated a critical mass of data and information that is available to guide prioritization, planning, and implementation of Phase II. Climate-smart (high-yielding, early-maturing, drought and disease tolerant) crop varieties; as well as good practices to improve cereal-legume-vegetable cropping; soil fertility and water management; livestock feeding, housing, health-care and breeding management; and reduction of food waste and spoilage were identified as issues to be addressed by the project. Results were communicated in different formats, but mainly in publications, reports, and success stories, and a few technologies were taken to pilot scale for uptake and adoption. Individual and institutional capacities for SI and integrated crop-livestock research were strengthened. </w:t>
      </w:r>
      <w:r w:rsidR="006F5211">
        <w:rPr>
          <w:lang w:val="en-GB"/>
        </w:rPr>
        <w:t xml:space="preserve">Africa RISING project </w:t>
      </w:r>
      <w:r w:rsidRPr="005A539B">
        <w:rPr>
          <w:lang w:val="en-GB"/>
        </w:rPr>
        <w:t xml:space="preserve">Phase II proposes to build its continuity on the solid research partnership foundation but also on harmonized activities across countries along common research </w:t>
      </w:r>
      <w:r w:rsidR="006F5211">
        <w:rPr>
          <w:lang w:val="en-GB"/>
        </w:rPr>
        <w:t>and development outcomes. The</w:t>
      </w:r>
      <w:r w:rsidRPr="005A539B">
        <w:rPr>
          <w:lang w:val="en-GB"/>
        </w:rPr>
        <w:t xml:space="preserve"> project will strengthen strategic partnerships with development institutions, and leverage on their entrepreneurial approach for success in taking technologies to scale.</w:t>
      </w:r>
    </w:p>
    <w:p w14:paraId="3BE97BC5" w14:textId="77777777" w:rsidR="00386582" w:rsidRDefault="00386582" w:rsidP="00386582">
      <w:pPr>
        <w:jc w:val="both"/>
        <w:rPr>
          <w:lang w:val="en-GB"/>
        </w:rPr>
      </w:pPr>
    </w:p>
    <w:p w14:paraId="073E12AE" w14:textId="77777777" w:rsidR="00386582" w:rsidRDefault="006F5211" w:rsidP="00386582">
      <w:pPr>
        <w:jc w:val="both"/>
        <w:rPr>
          <w:lang w:val="en-GB"/>
        </w:rPr>
      </w:pPr>
      <w:r>
        <w:rPr>
          <w:lang w:val="en-GB"/>
        </w:rPr>
        <w:t xml:space="preserve">Africa RISING project </w:t>
      </w:r>
      <w:r w:rsidR="00386582" w:rsidRPr="004C2D36">
        <w:rPr>
          <w:lang w:val="en-GB"/>
        </w:rPr>
        <w:t xml:space="preserve">Phase II will also explore new research areas emerging from Phase I experiences and feedback, notably, using results from farming systems analyses and farm types </w:t>
      </w:r>
      <w:r w:rsidR="00386582" w:rsidRPr="004C2D36">
        <w:rPr>
          <w:lang w:val="en-GB"/>
        </w:rPr>
        <w:lastRenderedPageBreak/>
        <w:t>to inform research targeting and technology dissemination; post-harvest management and value addition; nutrition sensitive agriculture; labour-saving mechanization solutions for small-scale farmers; focusing attention on climate-smart solutions and the effect of agricultural practices on ecosystems health. The project will also develop a livestock research strategy to increase the impact of livestock-related activities, especially those on small ruminants, poultry and pigs; develop a coherent capacity building strategy for different levels – farmers and researchers; develop a nutrition strategy to harmonize nutrition-related activities with the crop and livestock activities and with national nutrition approaches; engage in purposeful inclusion of gender and youth concerns and involvement in the SI process; and develop more rigorous and quantitative approaches for measuring diffusion and early adoption of SI technologies</w:t>
      </w:r>
      <w:r w:rsidR="00386582">
        <w:rPr>
          <w:lang w:val="en-GB"/>
        </w:rPr>
        <w:t>.</w:t>
      </w:r>
    </w:p>
    <w:p w14:paraId="63CF78AE" w14:textId="77777777" w:rsidR="00666C07" w:rsidRDefault="00666C07" w:rsidP="00386582">
      <w:pPr>
        <w:jc w:val="both"/>
        <w:rPr>
          <w:lang w:val="en-GB"/>
        </w:rPr>
      </w:pPr>
    </w:p>
    <w:p w14:paraId="29558BF2" w14:textId="7C61EB05" w:rsidR="00666C07" w:rsidRDefault="00666C07" w:rsidP="00386582">
      <w:pPr>
        <w:jc w:val="both"/>
        <w:rPr>
          <w:lang w:val="en-GB"/>
        </w:rPr>
      </w:pPr>
      <w:r>
        <w:rPr>
          <w:lang w:val="en-GB"/>
        </w:rPr>
        <w:t>Intercropping vegetables and cereals (maize) conducted in the first phase I provided good results at the agronomic level. The effect of intercropping on pests and diseases reduces the effort and inputs required for crop protection. There may be a symbiotic cohabitation between the two crops where intercropping reduces soil erosion due to optimum coverage of the soil (Zougmore et al., 2001)</w:t>
      </w:r>
      <w:r w:rsidR="00923BB1">
        <w:rPr>
          <w:rStyle w:val="Appelnotedebasdep"/>
          <w:lang w:val="en-GB"/>
        </w:rPr>
        <w:footnoteReference w:id="1"/>
      </w:r>
      <w:r>
        <w:rPr>
          <w:lang w:val="en-GB"/>
        </w:rPr>
        <w:t xml:space="preserve">. </w:t>
      </w:r>
      <w:r w:rsidR="00664154" w:rsidRPr="00664154">
        <w:rPr>
          <w:lang w:val="en-GB"/>
        </w:rPr>
        <w:t>We noticed a number of studies compared and contrasted biological parameters. However, the economic and gender analyses were missing. This</w:t>
      </w:r>
      <w:r w:rsidR="00664154">
        <w:rPr>
          <w:lang w:val="en-GB"/>
        </w:rPr>
        <w:t xml:space="preserve"> report</w:t>
      </w:r>
      <w:r w:rsidR="00664154" w:rsidRPr="00664154">
        <w:rPr>
          <w:lang w:val="en-GB"/>
        </w:rPr>
        <w:t xml:space="preserve"> is concerned with conducting an economic analysis taking into gender perspective on identified climate smart crop varieties and agronomic practices (intercropping and mono-cropping) conducted by the World Vegetable c</w:t>
      </w:r>
      <w:r w:rsidR="00664154">
        <w:rPr>
          <w:lang w:val="en-GB"/>
        </w:rPr>
        <w:t>enter under the project in Mali</w:t>
      </w:r>
      <w:r w:rsidR="00664154" w:rsidRPr="00664154">
        <w:rPr>
          <w:lang w:val="en-GB"/>
        </w:rPr>
        <w:t>.</w:t>
      </w:r>
      <w:r w:rsidR="00664154">
        <w:rPr>
          <w:lang w:val="en-GB"/>
        </w:rPr>
        <w:t xml:space="preserve"> The analysis</w:t>
      </w:r>
      <w:r w:rsidR="00664154" w:rsidRPr="00664154">
        <w:rPr>
          <w:lang w:val="en-GB"/>
        </w:rPr>
        <w:t xml:space="preserve"> will involve women who apply agronomic practices in their own fields, and a </w:t>
      </w:r>
      <w:r w:rsidR="00664154">
        <w:rPr>
          <w:lang w:val="en-GB"/>
        </w:rPr>
        <w:t xml:space="preserve">gender </w:t>
      </w:r>
      <w:r w:rsidR="00664154" w:rsidRPr="00664154">
        <w:rPr>
          <w:lang w:val="en-GB"/>
        </w:rPr>
        <w:t>comparative analysis will be carried out in terms of grain yields and cash income.</w:t>
      </w:r>
    </w:p>
    <w:p w14:paraId="538225D6" w14:textId="77777777" w:rsidR="00A26240" w:rsidRPr="00A26240" w:rsidRDefault="00A26240" w:rsidP="00386582">
      <w:pPr>
        <w:jc w:val="both"/>
        <w:rPr>
          <w:lang w:val="en-GB"/>
        </w:rPr>
      </w:pPr>
    </w:p>
    <w:p w14:paraId="069675CD" w14:textId="4560ABE7" w:rsidR="00403022" w:rsidRPr="00403022" w:rsidRDefault="00403022" w:rsidP="00403022">
      <w:pPr>
        <w:pStyle w:val="Titre1"/>
        <w:numPr>
          <w:ilvl w:val="0"/>
          <w:numId w:val="2"/>
        </w:numPr>
        <w:spacing w:before="240" w:after="120" w:line="240" w:lineRule="auto"/>
        <w:rPr>
          <w:rFonts w:ascii="Times New Roman" w:hAnsi="Times New Roman" w:cs="Times New Roman"/>
          <w:bCs w:val="0"/>
          <w:color w:val="auto"/>
          <w:sz w:val="24"/>
          <w:szCs w:val="24"/>
        </w:rPr>
      </w:pPr>
      <w:bookmarkStart w:id="1" w:name="_Toc391536302"/>
      <w:bookmarkStart w:id="2" w:name="_Toc458462996"/>
      <w:r w:rsidRPr="00B950D3">
        <w:rPr>
          <w:rFonts w:ascii="Times New Roman" w:hAnsi="Times New Roman" w:cs="Times New Roman"/>
          <w:bCs w:val="0"/>
          <w:color w:val="auto"/>
          <w:sz w:val="24"/>
          <w:szCs w:val="24"/>
        </w:rPr>
        <w:t>Sample design and data analysis</w:t>
      </w:r>
      <w:bookmarkEnd w:id="1"/>
      <w:bookmarkEnd w:id="2"/>
    </w:p>
    <w:p w14:paraId="1A7D3D20" w14:textId="188DC061" w:rsidR="00403022" w:rsidRPr="00F15811" w:rsidRDefault="009D79BE" w:rsidP="00403022">
      <w:pPr>
        <w:jc w:val="both"/>
        <w:rPr>
          <w:lang w:val="en-GB"/>
        </w:rPr>
      </w:pPr>
      <w:r w:rsidRPr="00F15811">
        <w:rPr>
          <w:lang w:val="en-GB"/>
        </w:rPr>
        <w:t>The analysis uses a household survey that has been carried out in April 2017 in the project intervention areas in Bougouni and Koutiala districts.</w:t>
      </w:r>
      <w:r w:rsidR="00F15811" w:rsidRPr="00F15811">
        <w:rPr>
          <w:lang w:val="en-GB"/>
        </w:rPr>
        <w:t xml:space="preserve"> The survey involved 110 vegetables farmers with respectively 50 and 60 farmers in Koutiala and Bougouni districts. </w:t>
      </w:r>
      <w:r w:rsidR="00403022" w:rsidRPr="00403022">
        <w:rPr>
          <w:lang w:val="en-GB"/>
        </w:rPr>
        <w:t xml:space="preserve">The survey involved </w:t>
      </w:r>
      <w:r w:rsidR="00403022">
        <w:rPr>
          <w:lang w:val="en-GB"/>
        </w:rPr>
        <w:t>46 men (42%) and 64 women (58%) vegetables</w:t>
      </w:r>
      <w:r w:rsidR="00403022" w:rsidRPr="00403022">
        <w:rPr>
          <w:lang w:val="en-GB"/>
        </w:rPr>
        <w:t xml:space="preserve"> farmers who applied the technologies</w:t>
      </w:r>
      <w:r w:rsidR="00403022">
        <w:rPr>
          <w:lang w:val="en-GB"/>
        </w:rPr>
        <w:t xml:space="preserve"> related to intercropping vegetables and cereal (maize)</w:t>
      </w:r>
      <w:r w:rsidR="00403022" w:rsidRPr="00403022">
        <w:rPr>
          <w:lang w:val="en-GB"/>
        </w:rPr>
        <w:t xml:space="preserve"> promoted by the project in their field</w:t>
      </w:r>
      <w:r w:rsidR="00403022">
        <w:rPr>
          <w:lang w:val="en-GB"/>
        </w:rPr>
        <w:t xml:space="preserve"> (table 1 below). The survey data covered</w:t>
      </w:r>
      <w:r w:rsidR="00403022" w:rsidRPr="00403022">
        <w:rPr>
          <w:lang w:val="en-GB"/>
        </w:rPr>
        <w:t xml:space="preserve"> the socio-demographic characteristics of the farmers, use of inputs, production,</w:t>
      </w:r>
      <w:r w:rsidR="00403022">
        <w:rPr>
          <w:lang w:val="en-GB"/>
        </w:rPr>
        <w:t xml:space="preserve"> market information</w:t>
      </w:r>
      <w:r w:rsidR="00403022" w:rsidRPr="00403022">
        <w:rPr>
          <w:lang w:val="en-GB"/>
        </w:rPr>
        <w:t xml:space="preserve"> and farmers’ perceptions about AR technologies.</w:t>
      </w:r>
    </w:p>
    <w:p w14:paraId="1C6BECBB" w14:textId="77777777" w:rsidR="00403022" w:rsidRPr="00B950D3" w:rsidRDefault="00403022" w:rsidP="009D79BE">
      <w:pPr>
        <w:jc w:val="both"/>
        <w:rPr>
          <w:lang w:val="en-GB"/>
        </w:rPr>
      </w:pPr>
    </w:p>
    <w:p w14:paraId="55C1E11F" w14:textId="27026ED5" w:rsidR="00403022" w:rsidRPr="00403022" w:rsidRDefault="00403022" w:rsidP="00923BB1">
      <w:pPr>
        <w:spacing w:line="360" w:lineRule="auto"/>
        <w:jc w:val="both"/>
        <w:rPr>
          <w:lang w:val="en-GB"/>
        </w:rPr>
      </w:pPr>
      <w:r w:rsidRPr="00403022">
        <w:rPr>
          <w:lang w:val="en-GB"/>
        </w:rPr>
        <w:t>Table 1:  Distribution of farmers</w:t>
      </w:r>
      <w:r>
        <w:rPr>
          <w:lang w:val="en-GB"/>
        </w:rPr>
        <w:t xml:space="preserve"> by district </w:t>
      </w:r>
      <w:r w:rsidRPr="00403022">
        <w:rPr>
          <w:lang w:val="en-GB"/>
        </w:rPr>
        <w:t xml:space="preserve"> </w:t>
      </w:r>
    </w:p>
    <w:tbl>
      <w:tblPr>
        <w:tblW w:w="5000" w:type="pct"/>
        <w:tblCellMar>
          <w:left w:w="70" w:type="dxa"/>
          <w:right w:w="70" w:type="dxa"/>
        </w:tblCellMar>
        <w:tblLook w:val="04A0" w:firstRow="1" w:lastRow="0" w:firstColumn="1" w:lastColumn="0" w:noHBand="0" w:noVBand="1"/>
      </w:tblPr>
      <w:tblGrid>
        <w:gridCol w:w="1295"/>
        <w:gridCol w:w="970"/>
        <w:gridCol w:w="1621"/>
        <w:gridCol w:w="970"/>
        <w:gridCol w:w="1621"/>
        <w:gridCol w:w="970"/>
        <w:gridCol w:w="1619"/>
      </w:tblGrid>
      <w:tr w:rsidR="00D37194" w:rsidRPr="00D37194" w14:paraId="1353A5C1" w14:textId="77777777" w:rsidTr="00C67E83">
        <w:trPr>
          <w:trHeight w:val="360"/>
        </w:trPr>
        <w:tc>
          <w:tcPr>
            <w:tcW w:w="714" w:type="pct"/>
            <w:vMerge w:val="restart"/>
            <w:tcBorders>
              <w:top w:val="double" w:sz="6" w:space="0" w:color="auto"/>
              <w:left w:val="nil"/>
              <w:bottom w:val="single" w:sz="8" w:space="0" w:color="000000"/>
              <w:right w:val="nil"/>
            </w:tcBorders>
            <w:shd w:val="clear" w:color="auto" w:fill="auto"/>
            <w:noWrap/>
            <w:vAlign w:val="center"/>
            <w:hideMark/>
          </w:tcPr>
          <w:p w14:paraId="30CB8391" w14:textId="77777777" w:rsidR="00D37194" w:rsidRPr="00D37194" w:rsidRDefault="00D37194" w:rsidP="00D37194">
            <w:pPr>
              <w:rPr>
                <w:rFonts w:eastAsia="Times New Roman"/>
                <w:color w:val="000000"/>
                <w:sz w:val="20"/>
                <w:lang w:val="en-GB"/>
              </w:rPr>
            </w:pPr>
            <w:r w:rsidRPr="00D37194">
              <w:rPr>
                <w:rFonts w:eastAsia="Times New Roman"/>
                <w:color w:val="000000"/>
                <w:sz w:val="20"/>
                <w:lang w:val="en-GB"/>
              </w:rPr>
              <w:t>Farmers</w:t>
            </w:r>
          </w:p>
        </w:tc>
        <w:tc>
          <w:tcPr>
            <w:tcW w:w="1429" w:type="pct"/>
            <w:gridSpan w:val="2"/>
            <w:tcBorders>
              <w:top w:val="double" w:sz="6" w:space="0" w:color="auto"/>
              <w:left w:val="nil"/>
              <w:bottom w:val="double" w:sz="6" w:space="0" w:color="auto"/>
              <w:right w:val="nil"/>
            </w:tcBorders>
            <w:shd w:val="clear" w:color="auto" w:fill="auto"/>
            <w:noWrap/>
            <w:vAlign w:val="center"/>
            <w:hideMark/>
          </w:tcPr>
          <w:p w14:paraId="0A831FE8" w14:textId="77777777" w:rsidR="00D37194" w:rsidRPr="00D37194" w:rsidRDefault="00D37194" w:rsidP="00D37194">
            <w:pPr>
              <w:jc w:val="center"/>
              <w:rPr>
                <w:rFonts w:eastAsia="Times New Roman"/>
                <w:b/>
                <w:bCs/>
                <w:color w:val="000000"/>
                <w:sz w:val="20"/>
                <w:lang w:val="en-GB"/>
              </w:rPr>
            </w:pPr>
            <w:r w:rsidRPr="00D37194">
              <w:rPr>
                <w:rFonts w:eastAsia="Times New Roman"/>
                <w:b/>
                <w:bCs/>
                <w:color w:val="000000"/>
                <w:sz w:val="20"/>
                <w:lang w:val="en-GB"/>
              </w:rPr>
              <w:t>Koutiala</w:t>
            </w:r>
          </w:p>
        </w:tc>
        <w:tc>
          <w:tcPr>
            <w:tcW w:w="1429" w:type="pct"/>
            <w:gridSpan w:val="2"/>
            <w:tcBorders>
              <w:top w:val="double" w:sz="6" w:space="0" w:color="auto"/>
              <w:left w:val="nil"/>
              <w:bottom w:val="double" w:sz="6" w:space="0" w:color="auto"/>
              <w:right w:val="nil"/>
            </w:tcBorders>
            <w:shd w:val="clear" w:color="auto" w:fill="auto"/>
            <w:noWrap/>
            <w:vAlign w:val="center"/>
            <w:hideMark/>
          </w:tcPr>
          <w:p w14:paraId="636BACAB" w14:textId="77777777" w:rsidR="00D37194" w:rsidRPr="00D37194" w:rsidRDefault="00D37194" w:rsidP="00D37194">
            <w:pPr>
              <w:jc w:val="center"/>
              <w:rPr>
                <w:rFonts w:eastAsia="Times New Roman"/>
                <w:b/>
                <w:bCs/>
                <w:color w:val="000000"/>
                <w:sz w:val="20"/>
                <w:lang w:val="en-GB"/>
              </w:rPr>
            </w:pPr>
            <w:r w:rsidRPr="00D37194">
              <w:rPr>
                <w:rFonts w:eastAsia="Times New Roman"/>
                <w:b/>
                <w:bCs/>
                <w:color w:val="000000"/>
                <w:sz w:val="20"/>
                <w:lang w:val="en-GB"/>
              </w:rPr>
              <w:t>Bougouni</w:t>
            </w:r>
          </w:p>
        </w:tc>
        <w:tc>
          <w:tcPr>
            <w:tcW w:w="1428" w:type="pct"/>
            <w:gridSpan w:val="2"/>
            <w:tcBorders>
              <w:top w:val="double" w:sz="6" w:space="0" w:color="auto"/>
              <w:left w:val="nil"/>
              <w:bottom w:val="double" w:sz="6" w:space="0" w:color="auto"/>
              <w:right w:val="nil"/>
            </w:tcBorders>
            <w:shd w:val="clear" w:color="auto" w:fill="auto"/>
            <w:noWrap/>
            <w:vAlign w:val="center"/>
            <w:hideMark/>
          </w:tcPr>
          <w:p w14:paraId="34CC0E76" w14:textId="77777777" w:rsidR="00D37194" w:rsidRPr="00D37194" w:rsidRDefault="00D37194" w:rsidP="00D37194">
            <w:pPr>
              <w:jc w:val="center"/>
              <w:rPr>
                <w:rFonts w:eastAsia="Times New Roman"/>
                <w:b/>
                <w:bCs/>
                <w:color w:val="000000"/>
                <w:sz w:val="20"/>
                <w:lang w:val="en-GB"/>
              </w:rPr>
            </w:pPr>
            <w:r w:rsidRPr="00D37194">
              <w:rPr>
                <w:rFonts w:eastAsia="Times New Roman"/>
                <w:b/>
                <w:bCs/>
                <w:color w:val="000000"/>
                <w:sz w:val="20"/>
                <w:lang w:val="en-GB"/>
              </w:rPr>
              <w:t>Total</w:t>
            </w:r>
          </w:p>
        </w:tc>
      </w:tr>
      <w:tr w:rsidR="00D37194" w:rsidRPr="00D37194" w14:paraId="2D93AD41" w14:textId="77777777" w:rsidTr="00C67E83">
        <w:trPr>
          <w:trHeight w:val="360"/>
        </w:trPr>
        <w:tc>
          <w:tcPr>
            <w:tcW w:w="714" w:type="pct"/>
            <w:vMerge/>
            <w:tcBorders>
              <w:top w:val="double" w:sz="6" w:space="0" w:color="auto"/>
              <w:left w:val="nil"/>
              <w:bottom w:val="single" w:sz="8" w:space="0" w:color="000000"/>
              <w:right w:val="nil"/>
            </w:tcBorders>
            <w:vAlign w:val="center"/>
            <w:hideMark/>
          </w:tcPr>
          <w:p w14:paraId="0B0A8B46" w14:textId="77777777" w:rsidR="00D37194" w:rsidRPr="00D37194" w:rsidRDefault="00D37194" w:rsidP="00D37194">
            <w:pPr>
              <w:rPr>
                <w:rFonts w:eastAsia="Times New Roman"/>
                <w:color w:val="000000"/>
                <w:sz w:val="20"/>
                <w:lang w:val="en-GB"/>
              </w:rPr>
            </w:pPr>
          </w:p>
        </w:tc>
        <w:tc>
          <w:tcPr>
            <w:tcW w:w="535" w:type="pct"/>
            <w:tcBorders>
              <w:top w:val="nil"/>
              <w:left w:val="nil"/>
              <w:bottom w:val="nil"/>
              <w:right w:val="nil"/>
            </w:tcBorders>
            <w:shd w:val="clear" w:color="auto" w:fill="auto"/>
            <w:noWrap/>
            <w:vAlign w:val="center"/>
            <w:hideMark/>
          </w:tcPr>
          <w:p w14:paraId="2E8DABB6" w14:textId="77777777" w:rsidR="00D37194" w:rsidRPr="00D37194" w:rsidRDefault="00D37194" w:rsidP="00D37194">
            <w:pPr>
              <w:rPr>
                <w:rFonts w:eastAsia="Times New Roman"/>
                <w:color w:val="000000"/>
                <w:sz w:val="20"/>
                <w:lang w:val="en-GB"/>
              </w:rPr>
            </w:pPr>
            <w:r w:rsidRPr="00D37194">
              <w:rPr>
                <w:rFonts w:eastAsia="Times New Roman"/>
                <w:color w:val="000000"/>
                <w:sz w:val="20"/>
                <w:lang w:val="en-GB"/>
              </w:rPr>
              <w:t>Man</w:t>
            </w:r>
          </w:p>
        </w:tc>
        <w:tc>
          <w:tcPr>
            <w:tcW w:w="894" w:type="pct"/>
            <w:tcBorders>
              <w:top w:val="nil"/>
              <w:left w:val="nil"/>
              <w:bottom w:val="nil"/>
              <w:right w:val="nil"/>
            </w:tcBorders>
            <w:shd w:val="clear" w:color="auto" w:fill="auto"/>
            <w:noWrap/>
            <w:vAlign w:val="center"/>
            <w:hideMark/>
          </w:tcPr>
          <w:p w14:paraId="0C013033" w14:textId="77777777" w:rsidR="00D37194" w:rsidRPr="00D37194" w:rsidRDefault="00D37194" w:rsidP="00D37194">
            <w:pPr>
              <w:jc w:val="center"/>
              <w:rPr>
                <w:rFonts w:eastAsia="Times New Roman"/>
                <w:color w:val="000000"/>
                <w:sz w:val="20"/>
                <w:lang w:val="en-GB"/>
              </w:rPr>
            </w:pPr>
            <w:r w:rsidRPr="00D37194">
              <w:rPr>
                <w:rFonts w:eastAsia="Times New Roman"/>
                <w:color w:val="000000"/>
                <w:sz w:val="20"/>
                <w:lang w:val="en-GB"/>
              </w:rPr>
              <w:t>Women</w:t>
            </w:r>
          </w:p>
        </w:tc>
        <w:tc>
          <w:tcPr>
            <w:tcW w:w="535" w:type="pct"/>
            <w:tcBorders>
              <w:top w:val="nil"/>
              <w:left w:val="nil"/>
              <w:bottom w:val="nil"/>
              <w:right w:val="nil"/>
            </w:tcBorders>
            <w:shd w:val="clear" w:color="auto" w:fill="auto"/>
            <w:noWrap/>
            <w:vAlign w:val="center"/>
            <w:hideMark/>
          </w:tcPr>
          <w:p w14:paraId="24A2C828" w14:textId="77777777" w:rsidR="00D37194" w:rsidRPr="00D37194" w:rsidRDefault="00D37194" w:rsidP="00D37194">
            <w:pPr>
              <w:jc w:val="center"/>
              <w:rPr>
                <w:rFonts w:eastAsia="Times New Roman"/>
                <w:color w:val="000000"/>
                <w:sz w:val="20"/>
                <w:lang w:val="en-GB"/>
              </w:rPr>
            </w:pPr>
            <w:r w:rsidRPr="00D37194">
              <w:rPr>
                <w:rFonts w:eastAsia="Times New Roman"/>
                <w:color w:val="000000"/>
                <w:sz w:val="20"/>
                <w:lang w:val="en-GB"/>
              </w:rPr>
              <w:t>Man</w:t>
            </w:r>
          </w:p>
        </w:tc>
        <w:tc>
          <w:tcPr>
            <w:tcW w:w="894" w:type="pct"/>
            <w:tcBorders>
              <w:top w:val="nil"/>
              <w:left w:val="nil"/>
              <w:bottom w:val="nil"/>
              <w:right w:val="nil"/>
            </w:tcBorders>
            <w:shd w:val="clear" w:color="auto" w:fill="auto"/>
            <w:noWrap/>
            <w:vAlign w:val="center"/>
            <w:hideMark/>
          </w:tcPr>
          <w:p w14:paraId="13E55FC8" w14:textId="77777777" w:rsidR="00D37194" w:rsidRPr="00D37194" w:rsidRDefault="00D37194" w:rsidP="00D37194">
            <w:pPr>
              <w:jc w:val="center"/>
              <w:rPr>
                <w:rFonts w:eastAsia="Times New Roman"/>
                <w:color w:val="000000"/>
                <w:sz w:val="20"/>
                <w:lang w:val="en-GB"/>
              </w:rPr>
            </w:pPr>
            <w:r w:rsidRPr="00D37194">
              <w:rPr>
                <w:rFonts w:eastAsia="Times New Roman"/>
                <w:color w:val="000000"/>
                <w:sz w:val="20"/>
                <w:lang w:val="en-GB"/>
              </w:rPr>
              <w:t>Women</w:t>
            </w:r>
          </w:p>
        </w:tc>
        <w:tc>
          <w:tcPr>
            <w:tcW w:w="535" w:type="pct"/>
            <w:tcBorders>
              <w:top w:val="nil"/>
              <w:left w:val="nil"/>
              <w:bottom w:val="nil"/>
              <w:right w:val="nil"/>
            </w:tcBorders>
            <w:shd w:val="clear" w:color="auto" w:fill="auto"/>
            <w:noWrap/>
            <w:vAlign w:val="center"/>
            <w:hideMark/>
          </w:tcPr>
          <w:p w14:paraId="61982670" w14:textId="77777777" w:rsidR="00D37194" w:rsidRPr="00D37194" w:rsidRDefault="00D37194" w:rsidP="00D37194">
            <w:pPr>
              <w:jc w:val="center"/>
              <w:rPr>
                <w:rFonts w:eastAsia="Times New Roman"/>
                <w:color w:val="000000"/>
                <w:sz w:val="20"/>
                <w:lang w:val="en-GB"/>
              </w:rPr>
            </w:pPr>
            <w:r w:rsidRPr="00D37194">
              <w:rPr>
                <w:rFonts w:eastAsia="Times New Roman"/>
                <w:color w:val="000000"/>
                <w:sz w:val="20"/>
                <w:lang w:val="en-GB"/>
              </w:rPr>
              <w:t>Man</w:t>
            </w:r>
          </w:p>
        </w:tc>
        <w:tc>
          <w:tcPr>
            <w:tcW w:w="893" w:type="pct"/>
            <w:tcBorders>
              <w:top w:val="nil"/>
              <w:left w:val="nil"/>
              <w:bottom w:val="nil"/>
              <w:right w:val="nil"/>
            </w:tcBorders>
            <w:shd w:val="clear" w:color="auto" w:fill="auto"/>
            <w:noWrap/>
            <w:vAlign w:val="center"/>
            <w:hideMark/>
          </w:tcPr>
          <w:p w14:paraId="25078C07" w14:textId="77777777" w:rsidR="00D37194" w:rsidRPr="00D37194" w:rsidRDefault="00D37194" w:rsidP="00D37194">
            <w:pPr>
              <w:jc w:val="center"/>
              <w:rPr>
                <w:rFonts w:eastAsia="Times New Roman"/>
                <w:color w:val="000000"/>
                <w:sz w:val="20"/>
                <w:lang w:val="en-GB"/>
              </w:rPr>
            </w:pPr>
            <w:r w:rsidRPr="00D37194">
              <w:rPr>
                <w:rFonts w:eastAsia="Times New Roman"/>
                <w:color w:val="000000"/>
                <w:sz w:val="20"/>
                <w:lang w:val="en-GB"/>
              </w:rPr>
              <w:t>Women</w:t>
            </w:r>
          </w:p>
        </w:tc>
      </w:tr>
      <w:tr w:rsidR="00D37194" w:rsidRPr="00D37194" w14:paraId="5FB79111" w14:textId="77777777" w:rsidTr="00C67E83">
        <w:trPr>
          <w:trHeight w:val="340"/>
        </w:trPr>
        <w:tc>
          <w:tcPr>
            <w:tcW w:w="714" w:type="pct"/>
            <w:tcBorders>
              <w:top w:val="nil"/>
              <w:left w:val="nil"/>
              <w:bottom w:val="nil"/>
              <w:right w:val="nil"/>
            </w:tcBorders>
            <w:shd w:val="clear" w:color="auto" w:fill="auto"/>
            <w:noWrap/>
            <w:vAlign w:val="center"/>
            <w:hideMark/>
          </w:tcPr>
          <w:p w14:paraId="156A5FBF" w14:textId="77777777" w:rsidR="00D37194" w:rsidRPr="00D37194" w:rsidRDefault="00D37194" w:rsidP="00D37194">
            <w:pPr>
              <w:rPr>
                <w:rFonts w:eastAsia="Times New Roman"/>
                <w:i/>
                <w:iCs/>
                <w:color w:val="000000"/>
                <w:sz w:val="20"/>
                <w:lang w:val="en-GB"/>
              </w:rPr>
            </w:pPr>
            <w:r w:rsidRPr="00D37194">
              <w:rPr>
                <w:rFonts w:eastAsia="Times New Roman"/>
                <w:i/>
                <w:iCs/>
                <w:color w:val="000000"/>
                <w:sz w:val="20"/>
                <w:lang w:val="en-GB"/>
              </w:rPr>
              <w:t>Tomato</w:t>
            </w:r>
          </w:p>
        </w:tc>
        <w:tc>
          <w:tcPr>
            <w:tcW w:w="535" w:type="pct"/>
            <w:tcBorders>
              <w:top w:val="single" w:sz="8" w:space="0" w:color="auto"/>
              <w:left w:val="nil"/>
              <w:bottom w:val="nil"/>
              <w:right w:val="nil"/>
            </w:tcBorders>
            <w:shd w:val="clear" w:color="auto" w:fill="auto"/>
            <w:noWrap/>
            <w:vAlign w:val="center"/>
            <w:hideMark/>
          </w:tcPr>
          <w:p w14:paraId="2CE7E0A7" w14:textId="77777777" w:rsidR="00D37194" w:rsidRPr="00D37194" w:rsidRDefault="00D37194" w:rsidP="00D37194">
            <w:pPr>
              <w:jc w:val="center"/>
              <w:rPr>
                <w:rFonts w:eastAsia="Times New Roman"/>
                <w:color w:val="000000"/>
                <w:sz w:val="20"/>
                <w:lang w:val="en-GB"/>
              </w:rPr>
            </w:pPr>
            <w:r w:rsidRPr="00D37194">
              <w:rPr>
                <w:rFonts w:eastAsia="Times New Roman"/>
                <w:color w:val="000000"/>
                <w:sz w:val="20"/>
                <w:lang w:val="en-GB"/>
              </w:rPr>
              <w:t>7</w:t>
            </w:r>
          </w:p>
        </w:tc>
        <w:tc>
          <w:tcPr>
            <w:tcW w:w="894" w:type="pct"/>
            <w:tcBorders>
              <w:top w:val="single" w:sz="8" w:space="0" w:color="auto"/>
              <w:left w:val="nil"/>
              <w:bottom w:val="nil"/>
              <w:right w:val="nil"/>
            </w:tcBorders>
            <w:shd w:val="clear" w:color="auto" w:fill="auto"/>
            <w:noWrap/>
            <w:vAlign w:val="center"/>
            <w:hideMark/>
          </w:tcPr>
          <w:p w14:paraId="56A23E55" w14:textId="77777777" w:rsidR="00D37194" w:rsidRPr="00D37194" w:rsidRDefault="00D37194" w:rsidP="00D37194">
            <w:pPr>
              <w:jc w:val="center"/>
              <w:rPr>
                <w:rFonts w:eastAsia="Times New Roman"/>
                <w:color w:val="000000"/>
                <w:sz w:val="20"/>
                <w:lang w:val="en-GB"/>
              </w:rPr>
            </w:pPr>
            <w:r w:rsidRPr="00D37194">
              <w:rPr>
                <w:rFonts w:eastAsia="Times New Roman"/>
                <w:color w:val="000000"/>
                <w:sz w:val="20"/>
                <w:lang w:val="en-GB"/>
              </w:rPr>
              <w:t>6</w:t>
            </w:r>
          </w:p>
        </w:tc>
        <w:tc>
          <w:tcPr>
            <w:tcW w:w="535" w:type="pct"/>
            <w:tcBorders>
              <w:top w:val="single" w:sz="8" w:space="0" w:color="auto"/>
              <w:left w:val="nil"/>
              <w:bottom w:val="nil"/>
              <w:right w:val="nil"/>
            </w:tcBorders>
            <w:shd w:val="clear" w:color="auto" w:fill="auto"/>
            <w:noWrap/>
            <w:vAlign w:val="center"/>
            <w:hideMark/>
          </w:tcPr>
          <w:p w14:paraId="293E30A7" w14:textId="77777777" w:rsidR="00D37194" w:rsidRPr="00D37194" w:rsidRDefault="00D37194" w:rsidP="00D37194">
            <w:pPr>
              <w:jc w:val="center"/>
              <w:rPr>
                <w:rFonts w:eastAsia="Times New Roman"/>
                <w:color w:val="000000"/>
                <w:sz w:val="20"/>
                <w:lang w:val="en-GB"/>
              </w:rPr>
            </w:pPr>
            <w:r w:rsidRPr="00D37194">
              <w:rPr>
                <w:rFonts w:eastAsia="Times New Roman"/>
                <w:color w:val="000000"/>
                <w:sz w:val="20"/>
                <w:lang w:val="en-GB"/>
              </w:rPr>
              <w:t>5</w:t>
            </w:r>
          </w:p>
        </w:tc>
        <w:tc>
          <w:tcPr>
            <w:tcW w:w="894" w:type="pct"/>
            <w:tcBorders>
              <w:top w:val="single" w:sz="8" w:space="0" w:color="auto"/>
              <w:left w:val="nil"/>
              <w:bottom w:val="nil"/>
              <w:right w:val="nil"/>
            </w:tcBorders>
            <w:shd w:val="clear" w:color="auto" w:fill="auto"/>
            <w:noWrap/>
            <w:vAlign w:val="center"/>
            <w:hideMark/>
          </w:tcPr>
          <w:p w14:paraId="51DD2E1D" w14:textId="77777777" w:rsidR="00D37194" w:rsidRPr="00D37194" w:rsidRDefault="00D37194" w:rsidP="00D37194">
            <w:pPr>
              <w:jc w:val="center"/>
              <w:rPr>
                <w:rFonts w:eastAsia="Times New Roman"/>
                <w:color w:val="000000"/>
                <w:sz w:val="20"/>
                <w:lang w:val="en-GB"/>
              </w:rPr>
            </w:pPr>
            <w:r w:rsidRPr="00D37194">
              <w:rPr>
                <w:rFonts w:eastAsia="Times New Roman"/>
                <w:color w:val="000000"/>
                <w:sz w:val="20"/>
                <w:lang w:val="en-GB"/>
              </w:rPr>
              <w:t>7</w:t>
            </w:r>
          </w:p>
        </w:tc>
        <w:tc>
          <w:tcPr>
            <w:tcW w:w="535" w:type="pct"/>
            <w:tcBorders>
              <w:top w:val="single" w:sz="8" w:space="0" w:color="auto"/>
              <w:left w:val="nil"/>
              <w:bottom w:val="nil"/>
              <w:right w:val="nil"/>
            </w:tcBorders>
            <w:shd w:val="clear" w:color="auto" w:fill="auto"/>
            <w:noWrap/>
            <w:vAlign w:val="center"/>
            <w:hideMark/>
          </w:tcPr>
          <w:p w14:paraId="2D3EF843" w14:textId="77777777" w:rsidR="00D37194" w:rsidRPr="00D37194" w:rsidRDefault="00D37194" w:rsidP="00D37194">
            <w:pPr>
              <w:jc w:val="center"/>
              <w:rPr>
                <w:rFonts w:eastAsia="Times New Roman"/>
                <w:color w:val="000000"/>
                <w:sz w:val="20"/>
                <w:lang w:val="en-GB"/>
              </w:rPr>
            </w:pPr>
            <w:r w:rsidRPr="00D37194">
              <w:rPr>
                <w:rFonts w:eastAsia="Times New Roman"/>
                <w:color w:val="000000"/>
                <w:sz w:val="20"/>
                <w:lang w:val="en-GB"/>
              </w:rPr>
              <w:t>12</w:t>
            </w:r>
          </w:p>
        </w:tc>
        <w:tc>
          <w:tcPr>
            <w:tcW w:w="893" w:type="pct"/>
            <w:tcBorders>
              <w:top w:val="single" w:sz="8" w:space="0" w:color="auto"/>
              <w:left w:val="nil"/>
              <w:bottom w:val="nil"/>
              <w:right w:val="nil"/>
            </w:tcBorders>
            <w:shd w:val="clear" w:color="auto" w:fill="auto"/>
            <w:noWrap/>
            <w:vAlign w:val="center"/>
            <w:hideMark/>
          </w:tcPr>
          <w:p w14:paraId="63C6E121" w14:textId="77777777" w:rsidR="00D37194" w:rsidRPr="00D37194" w:rsidRDefault="00D37194" w:rsidP="00D37194">
            <w:pPr>
              <w:jc w:val="center"/>
              <w:rPr>
                <w:rFonts w:eastAsia="Times New Roman"/>
                <w:color w:val="000000"/>
                <w:sz w:val="20"/>
                <w:lang w:val="en-GB"/>
              </w:rPr>
            </w:pPr>
            <w:r w:rsidRPr="00D37194">
              <w:rPr>
                <w:rFonts w:eastAsia="Times New Roman"/>
                <w:color w:val="000000"/>
                <w:sz w:val="20"/>
                <w:lang w:val="en-GB"/>
              </w:rPr>
              <w:t>13</w:t>
            </w:r>
          </w:p>
        </w:tc>
      </w:tr>
      <w:tr w:rsidR="00D37194" w:rsidRPr="00D37194" w14:paraId="31896F84" w14:textId="77777777" w:rsidTr="00C67E83">
        <w:trPr>
          <w:trHeight w:val="320"/>
        </w:trPr>
        <w:tc>
          <w:tcPr>
            <w:tcW w:w="714" w:type="pct"/>
            <w:tcBorders>
              <w:top w:val="nil"/>
              <w:left w:val="nil"/>
              <w:bottom w:val="nil"/>
              <w:right w:val="nil"/>
            </w:tcBorders>
            <w:shd w:val="clear" w:color="auto" w:fill="auto"/>
            <w:noWrap/>
            <w:vAlign w:val="center"/>
            <w:hideMark/>
          </w:tcPr>
          <w:p w14:paraId="20453077" w14:textId="77777777" w:rsidR="00D37194" w:rsidRPr="00D37194" w:rsidRDefault="00D37194" w:rsidP="00D37194">
            <w:pPr>
              <w:rPr>
                <w:rFonts w:eastAsia="Times New Roman"/>
                <w:i/>
                <w:iCs/>
                <w:color w:val="000000"/>
                <w:sz w:val="20"/>
                <w:lang w:val="en-GB"/>
              </w:rPr>
            </w:pPr>
            <w:r w:rsidRPr="00D37194">
              <w:rPr>
                <w:rFonts w:eastAsia="Times New Roman"/>
                <w:i/>
                <w:iCs/>
                <w:color w:val="000000"/>
                <w:sz w:val="20"/>
                <w:lang w:val="en-GB"/>
              </w:rPr>
              <w:t>Chili</w:t>
            </w:r>
          </w:p>
        </w:tc>
        <w:tc>
          <w:tcPr>
            <w:tcW w:w="535" w:type="pct"/>
            <w:tcBorders>
              <w:top w:val="nil"/>
              <w:left w:val="nil"/>
              <w:bottom w:val="nil"/>
              <w:right w:val="nil"/>
            </w:tcBorders>
            <w:shd w:val="clear" w:color="auto" w:fill="auto"/>
            <w:noWrap/>
            <w:vAlign w:val="center"/>
            <w:hideMark/>
          </w:tcPr>
          <w:p w14:paraId="1960FF4D" w14:textId="77777777" w:rsidR="00D37194" w:rsidRPr="00D37194" w:rsidRDefault="00D37194" w:rsidP="00D37194">
            <w:pPr>
              <w:jc w:val="center"/>
              <w:rPr>
                <w:rFonts w:eastAsia="Times New Roman"/>
                <w:color w:val="000000"/>
                <w:sz w:val="20"/>
                <w:lang w:val="en-GB"/>
              </w:rPr>
            </w:pPr>
            <w:r w:rsidRPr="00D37194">
              <w:rPr>
                <w:rFonts w:eastAsia="Times New Roman"/>
                <w:color w:val="000000"/>
                <w:sz w:val="20"/>
                <w:lang w:val="en-GB"/>
              </w:rPr>
              <w:t>7</w:t>
            </w:r>
          </w:p>
        </w:tc>
        <w:tc>
          <w:tcPr>
            <w:tcW w:w="894" w:type="pct"/>
            <w:tcBorders>
              <w:top w:val="nil"/>
              <w:left w:val="nil"/>
              <w:bottom w:val="nil"/>
              <w:right w:val="nil"/>
            </w:tcBorders>
            <w:shd w:val="clear" w:color="auto" w:fill="auto"/>
            <w:noWrap/>
            <w:vAlign w:val="center"/>
            <w:hideMark/>
          </w:tcPr>
          <w:p w14:paraId="392EFE0C" w14:textId="77777777" w:rsidR="00D37194" w:rsidRPr="00D37194" w:rsidRDefault="00D37194" w:rsidP="00D37194">
            <w:pPr>
              <w:jc w:val="center"/>
              <w:rPr>
                <w:rFonts w:eastAsia="Times New Roman"/>
                <w:color w:val="000000"/>
                <w:sz w:val="20"/>
                <w:lang w:val="en-GB"/>
              </w:rPr>
            </w:pPr>
            <w:r w:rsidRPr="00D37194">
              <w:rPr>
                <w:rFonts w:eastAsia="Times New Roman"/>
                <w:color w:val="000000"/>
                <w:sz w:val="20"/>
                <w:lang w:val="en-GB"/>
              </w:rPr>
              <w:t>5</w:t>
            </w:r>
          </w:p>
        </w:tc>
        <w:tc>
          <w:tcPr>
            <w:tcW w:w="535" w:type="pct"/>
            <w:tcBorders>
              <w:top w:val="nil"/>
              <w:left w:val="nil"/>
              <w:bottom w:val="nil"/>
              <w:right w:val="nil"/>
            </w:tcBorders>
            <w:shd w:val="clear" w:color="auto" w:fill="auto"/>
            <w:noWrap/>
            <w:vAlign w:val="center"/>
            <w:hideMark/>
          </w:tcPr>
          <w:p w14:paraId="5AD4DA5D" w14:textId="77777777" w:rsidR="00D37194" w:rsidRPr="00D37194" w:rsidRDefault="00D37194" w:rsidP="00D37194">
            <w:pPr>
              <w:jc w:val="center"/>
              <w:rPr>
                <w:rFonts w:eastAsia="Times New Roman"/>
                <w:color w:val="000000"/>
                <w:sz w:val="20"/>
                <w:lang w:val="en-GB"/>
              </w:rPr>
            </w:pPr>
            <w:r w:rsidRPr="00D37194">
              <w:rPr>
                <w:rFonts w:eastAsia="Times New Roman"/>
                <w:color w:val="000000"/>
                <w:sz w:val="20"/>
                <w:lang w:val="en-GB"/>
              </w:rPr>
              <w:t>6</w:t>
            </w:r>
          </w:p>
        </w:tc>
        <w:tc>
          <w:tcPr>
            <w:tcW w:w="894" w:type="pct"/>
            <w:tcBorders>
              <w:top w:val="nil"/>
              <w:left w:val="nil"/>
              <w:bottom w:val="nil"/>
              <w:right w:val="nil"/>
            </w:tcBorders>
            <w:shd w:val="clear" w:color="auto" w:fill="auto"/>
            <w:noWrap/>
            <w:vAlign w:val="center"/>
            <w:hideMark/>
          </w:tcPr>
          <w:p w14:paraId="32CA10FB" w14:textId="77777777" w:rsidR="00D37194" w:rsidRPr="00D37194" w:rsidRDefault="00D37194" w:rsidP="00D37194">
            <w:pPr>
              <w:jc w:val="center"/>
              <w:rPr>
                <w:rFonts w:eastAsia="Times New Roman"/>
                <w:color w:val="000000"/>
                <w:sz w:val="20"/>
                <w:lang w:val="en-GB"/>
              </w:rPr>
            </w:pPr>
            <w:r w:rsidRPr="00D37194">
              <w:rPr>
                <w:rFonts w:eastAsia="Times New Roman"/>
                <w:color w:val="000000"/>
                <w:sz w:val="20"/>
                <w:lang w:val="en-GB"/>
              </w:rPr>
              <w:t>12</w:t>
            </w:r>
          </w:p>
        </w:tc>
        <w:tc>
          <w:tcPr>
            <w:tcW w:w="535" w:type="pct"/>
            <w:tcBorders>
              <w:top w:val="nil"/>
              <w:left w:val="nil"/>
              <w:bottom w:val="nil"/>
              <w:right w:val="nil"/>
            </w:tcBorders>
            <w:shd w:val="clear" w:color="auto" w:fill="auto"/>
            <w:noWrap/>
            <w:vAlign w:val="center"/>
            <w:hideMark/>
          </w:tcPr>
          <w:p w14:paraId="0CFA35F1" w14:textId="77777777" w:rsidR="00D37194" w:rsidRPr="00D37194" w:rsidRDefault="00D37194" w:rsidP="00D37194">
            <w:pPr>
              <w:jc w:val="center"/>
              <w:rPr>
                <w:rFonts w:eastAsia="Times New Roman"/>
                <w:color w:val="000000"/>
                <w:sz w:val="20"/>
                <w:lang w:val="en-GB"/>
              </w:rPr>
            </w:pPr>
            <w:r w:rsidRPr="00D37194">
              <w:rPr>
                <w:rFonts w:eastAsia="Times New Roman"/>
                <w:color w:val="000000"/>
                <w:sz w:val="20"/>
                <w:lang w:val="en-GB"/>
              </w:rPr>
              <w:t>13</w:t>
            </w:r>
          </w:p>
        </w:tc>
        <w:tc>
          <w:tcPr>
            <w:tcW w:w="893" w:type="pct"/>
            <w:tcBorders>
              <w:top w:val="nil"/>
              <w:left w:val="nil"/>
              <w:bottom w:val="nil"/>
              <w:right w:val="nil"/>
            </w:tcBorders>
            <w:shd w:val="clear" w:color="auto" w:fill="auto"/>
            <w:noWrap/>
            <w:vAlign w:val="center"/>
            <w:hideMark/>
          </w:tcPr>
          <w:p w14:paraId="75F42056" w14:textId="77777777" w:rsidR="00D37194" w:rsidRPr="00D37194" w:rsidRDefault="00D37194" w:rsidP="00D37194">
            <w:pPr>
              <w:jc w:val="center"/>
              <w:rPr>
                <w:rFonts w:eastAsia="Times New Roman"/>
                <w:color w:val="000000"/>
                <w:sz w:val="20"/>
                <w:lang w:val="en-GB"/>
              </w:rPr>
            </w:pPr>
            <w:r w:rsidRPr="00D37194">
              <w:rPr>
                <w:rFonts w:eastAsia="Times New Roman"/>
                <w:color w:val="000000"/>
                <w:sz w:val="20"/>
                <w:lang w:val="en-GB"/>
              </w:rPr>
              <w:t>17</w:t>
            </w:r>
          </w:p>
        </w:tc>
      </w:tr>
      <w:tr w:rsidR="00D37194" w:rsidRPr="00D37194" w14:paraId="1E483C38" w14:textId="77777777" w:rsidTr="00C67E83">
        <w:trPr>
          <w:trHeight w:val="320"/>
        </w:trPr>
        <w:tc>
          <w:tcPr>
            <w:tcW w:w="714" w:type="pct"/>
            <w:tcBorders>
              <w:top w:val="nil"/>
              <w:left w:val="nil"/>
              <w:bottom w:val="nil"/>
              <w:right w:val="nil"/>
            </w:tcBorders>
            <w:shd w:val="clear" w:color="auto" w:fill="auto"/>
            <w:noWrap/>
            <w:vAlign w:val="center"/>
            <w:hideMark/>
          </w:tcPr>
          <w:p w14:paraId="0087E091" w14:textId="77777777" w:rsidR="00D37194" w:rsidRPr="00D37194" w:rsidRDefault="00D37194" w:rsidP="00D37194">
            <w:pPr>
              <w:rPr>
                <w:rFonts w:eastAsia="Times New Roman"/>
                <w:i/>
                <w:iCs/>
                <w:color w:val="000000"/>
                <w:sz w:val="20"/>
                <w:lang w:val="en-GB"/>
              </w:rPr>
            </w:pPr>
            <w:r w:rsidRPr="00D37194">
              <w:rPr>
                <w:rFonts w:eastAsia="Times New Roman"/>
                <w:i/>
                <w:iCs/>
                <w:color w:val="000000"/>
                <w:sz w:val="20"/>
                <w:lang w:val="en-GB"/>
              </w:rPr>
              <w:t>Eggplant</w:t>
            </w:r>
          </w:p>
        </w:tc>
        <w:tc>
          <w:tcPr>
            <w:tcW w:w="535" w:type="pct"/>
            <w:tcBorders>
              <w:top w:val="nil"/>
              <w:left w:val="nil"/>
              <w:bottom w:val="nil"/>
              <w:right w:val="nil"/>
            </w:tcBorders>
            <w:shd w:val="clear" w:color="auto" w:fill="auto"/>
            <w:noWrap/>
            <w:vAlign w:val="center"/>
            <w:hideMark/>
          </w:tcPr>
          <w:p w14:paraId="77BEC455" w14:textId="77777777" w:rsidR="00D37194" w:rsidRPr="00D37194" w:rsidRDefault="00D37194" w:rsidP="00D37194">
            <w:pPr>
              <w:jc w:val="center"/>
              <w:rPr>
                <w:rFonts w:eastAsia="Times New Roman"/>
                <w:color w:val="000000"/>
                <w:sz w:val="20"/>
                <w:lang w:val="en-GB"/>
              </w:rPr>
            </w:pPr>
            <w:r w:rsidRPr="00D37194">
              <w:rPr>
                <w:rFonts w:eastAsia="Times New Roman"/>
                <w:color w:val="000000"/>
                <w:sz w:val="20"/>
                <w:lang w:val="en-GB"/>
              </w:rPr>
              <w:t>2</w:t>
            </w:r>
          </w:p>
        </w:tc>
        <w:tc>
          <w:tcPr>
            <w:tcW w:w="894" w:type="pct"/>
            <w:tcBorders>
              <w:top w:val="nil"/>
              <w:left w:val="nil"/>
              <w:bottom w:val="nil"/>
              <w:right w:val="nil"/>
            </w:tcBorders>
            <w:shd w:val="clear" w:color="auto" w:fill="auto"/>
            <w:noWrap/>
            <w:vAlign w:val="center"/>
            <w:hideMark/>
          </w:tcPr>
          <w:p w14:paraId="6C7EF0C8" w14:textId="77777777" w:rsidR="00D37194" w:rsidRPr="00D37194" w:rsidRDefault="00D37194" w:rsidP="00D37194">
            <w:pPr>
              <w:jc w:val="center"/>
              <w:rPr>
                <w:rFonts w:eastAsia="Times New Roman"/>
                <w:color w:val="000000"/>
                <w:sz w:val="20"/>
                <w:lang w:val="en-GB"/>
              </w:rPr>
            </w:pPr>
            <w:r w:rsidRPr="00D37194">
              <w:rPr>
                <w:rFonts w:eastAsia="Times New Roman"/>
                <w:color w:val="000000"/>
                <w:sz w:val="20"/>
                <w:lang w:val="en-GB"/>
              </w:rPr>
              <w:t>9</w:t>
            </w:r>
          </w:p>
        </w:tc>
        <w:tc>
          <w:tcPr>
            <w:tcW w:w="535" w:type="pct"/>
            <w:tcBorders>
              <w:top w:val="nil"/>
              <w:left w:val="nil"/>
              <w:bottom w:val="nil"/>
              <w:right w:val="nil"/>
            </w:tcBorders>
            <w:shd w:val="clear" w:color="auto" w:fill="auto"/>
            <w:noWrap/>
            <w:vAlign w:val="center"/>
            <w:hideMark/>
          </w:tcPr>
          <w:p w14:paraId="5CE8106E" w14:textId="77777777" w:rsidR="00D37194" w:rsidRPr="00D37194" w:rsidRDefault="00D37194" w:rsidP="00D37194">
            <w:pPr>
              <w:jc w:val="center"/>
              <w:rPr>
                <w:rFonts w:eastAsia="Times New Roman"/>
                <w:color w:val="000000"/>
                <w:sz w:val="20"/>
                <w:lang w:val="en-GB"/>
              </w:rPr>
            </w:pPr>
            <w:r w:rsidRPr="00D37194">
              <w:rPr>
                <w:rFonts w:eastAsia="Times New Roman"/>
                <w:color w:val="000000"/>
                <w:sz w:val="20"/>
                <w:lang w:val="en-GB"/>
              </w:rPr>
              <w:t>6</w:t>
            </w:r>
          </w:p>
        </w:tc>
        <w:tc>
          <w:tcPr>
            <w:tcW w:w="894" w:type="pct"/>
            <w:tcBorders>
              <w:top w:val="nil"/>
              <w:left w:val="nil"/>
              <w:bottom w:val="nil"/>
              <w:right w:val="nil"/>
            </w:tcBorders>
            <w:shd w:val="clear" w:color="auto" w:fill="auto"/>
            <w:noWrap/>
            <w:vAlign w:val="center"/>
            <w:hideMark/>
          </w:tcPr>
          <w:p w14:paraId="4DCB3BD4" w14:textId="77777777" w:rsidR="00D37194" w:rsidRPr="00D37194" w:rsidRDefault="00D37194" w:rsidP="00D37194">
            <w:pPr>
              <w:jc w:val="center"/>
              <w:rPr>
                <w:rFonts w:eastAsia="Times New Roman"/>
                <w:color w:val="000000"/>
                <w:sz w:val="20"/>
                <w:lang w:val="en-GB"/>
              </w:rPr>
            </w:pPr>
            <w:r w:rsidRPr="00D37194">
              <w:rPr>
                <w:rFonts w:eastAsia="Times New Roman"/>
                <w:color w:val="000000"/>
                <w:sz w:val="20"/>
                <w:lang w:val="en-GB"/>
              </w:rPr>
              <w:t>8</w:t>
            </w:r>
          </w:p>
        </w:tc>
        <w:tc>
          <w:tcPr>
            <w:tcW w:w="535" w:type="pct"/>
            <w:tcBorders>
              <w:top w:val="nil"/>
              <w:left w:val="nil"/>
              <w:bottom w:val="nil"/>
              <w:right w:val="nil"/>
            </w:tcBorders>
            <w:shd w:val="clear" w:color="auto" w:fill="auto"/>
            <w:noWrap/>
            <w:vAlign w:val="center"/>
            <w:hideMark/>
          </w:tcPr>
          <w:p w14:paraId="08C31520" w14:textId="77777777" w:rsidR="00D37194" w:rsidRPr="00D37194" w:rsidRDefault="00D37194" w:rsidP="00D37194">
            <w:pPr>
              <w:jc w:val="center"/>
              <w:rPr>
                <w:rFonts w:eastAsia="Times New Roman"/>
                <w:color w:val="000000"/>
                <w:sz w:val="20"/>
                <w:lang w:val="en-GB"/>
              </w:rPr>
            </w:pPr>
            <w:r w:rsidRPr="00D37194">
              <w:rPr>
                <w:rFonts w:eastAsia="Times New Roman"/>
                <w:color w:val="000000"/>
                <w:sz w:val="20"/>
                <w:lang w:val="en-GB"/>
              </w:rPr>
              <w:t>8</w:t>
            </w:r>
          </w:p>
        </w:tc>
        <w:tc>
          <w:tcPr>
            <w:tcW w:w="893" w:type="pct"/>
            <w:tcBorders>
              <w:top w:val="nil"/>
              <w:left w:val="nil"/>
              <w:bottom w:val="nil"/>
              <w:right w:val="nil"/>
            </w:tcBorders>
            <w:shd w:val="clear" w:color="auto" w:fill="auto"/>
            <w:noWrap/>
            <w:vAlign w:val="center"/>
            <w:hideMark/>
          </w:tcPr>
          <w:p w14:paraId="3F0E2FB0" w14:textId="77777777" w:rsidR="00D37194" w:rsidRPr="00D37194" w:rsidRDefault="00D37194" w:rsidP="00D37194">
            <w:pPr>
              <w:jc w:val="center"/>
              <w:rPr>
                <w:rFonts w:eastAsia="Times New Roman"/>
                <w:color w:val="000000"/>
                <w:sz w:val="20"/>
                <w:lang w:val="en-GB"/>
              </w:rPr>
            </w:pPr>
            <w:r w:rsidRPr="00D37194">
              <w:rPr>
                <w:rFonts w:eastAsia="Times New Roman"/>
                <w:color w:val="000000"/>
                <w:sz w:val="20"/>
                <w:lang w:val="en-GB"/>
              </w:rPr>
              <w:t>17</w:t>
            </w:r>
          </w:p>
        </w:tc>
      </w:tr>
      <w:tr w:rsidR="00D37194" w:rsidRPr="00D37194" w14:paraId="42E86BA0" w14:textId="77777777" w:rsidTr="00C67E83">
        <w:trPr>
          <w:trHeight w:val="320"/>
        </w:trPr>
        <w:tc>
          <w:tcPr>
            <w:tcW w:w="714" w:type="pct"/>
            <w:tcBorders>
              <w:top w:val="nil"/>
              <w:left w:val="nil"/>
              <w:bottom w:val="nil"/>
              <w:right w:val="nil"/>
            </w:tcBorders>
            <w:shd w:val="clear" w:color="auto" w:fill="auto"/>
            <w:noWrap/>
            <w:vAlign w:val="center"/>
            <w:hideMark/>
          </w:tcPr>
          <w:p w14:paraId="543AFC8B" w14:textId="77777777" w:rsidR="00D37194" w:rsidRPr="00D37194" w:rsidRDefault="00D37194" w:rsidP="00D37194">
            <w:pPr>
              <w:rPr>
                <w:rFonts w:eastAsia="Times New Roman"/>
                <w:i/>
                <w:iCs/>
                <w:color w:val="000000"/>
                <w:sz w:val="20"/>
                <w:lang w:val="en-GB"/>
              </w:rPr>
            </w:pPr>
            <w:r w:rsidRPr="00D37194">
              <w:rPr>
                <w:rFonts w:eastAsia="Times New Roman"/>
                <w:i/>
                <w:iCs/>
                <w:color w:val="000000"/>
                <w:sz w:val="20"/>
                <w:lang w:val="en-GB"/>
              </w:rPr>
              <w:t>Okra</w:t>
            </w:r>
          </w:p>
        </w:tc>
        <w:tc>
          <w:tcPr>
            <w:tcW w:w="535" w:type="pct"/>
            <w:tcBorders>
              <w:top w:val="nil"/>
              <w:left w:val="nil"/>
              <w:bottom w:val="nil"/>
              <w:right w:val="nil"/>
            </w:tcBorders>
            <w:shd w:val="clear" w:color="auto" w:fill="auto"/>
            <w:noWrap/>
            <w:vAlign w:val="center"/>
            <w:hideMark/>
          </w:tcPr>
          <w:p w14:paraId="75F75648" w14:textId="77777777" w:rsidR="00D37194" w:rsidRPr="00D37194" w:rsidRDefault="00D37194" w:rsidP="00D37194">
            <w:pPr>
              <w:jc w:val="center"/>
              <w:rPr>
                <w:rFonts w:eastAsia="Times New Roman"/>
                <w:color w:val="000000"/>
                <w:sz w:val="20"/>
                <w:lang w:val="en-GB"/>
              </w:rPr>
            </w:pPr>
            <w:r w:rsidRPr="00D37194">
              <w:rPr>
                <w:rFonts w:eastAsia="Times New Roman"/>
                <w:color w:val="000000"/>
                <w:sz w:val="20"/>
                <w:lang w:val="en-GB"/>
              </w:rPr>
              <w:t>8</w:t>
            </w:r>
          </w:p>
        </w:tc>
        <w:tc>
          <w:tcPr>
            <w:tcW w:w="894" w:type="pct"/>
            <w:tcBorders>
              <w:top w:val="nil"/>
              <w:left w:val="nil"/>
              <w:bottom w:val="nil"/>
              <w:right w:val="nil"/>
            </w:tcBorders>
            <w:shd w:val="clear" w:color="auto" w:fill="auto"/>
            <w:noWrap/>
            <w:vAlign w:val="center"/>
            <w:hideMark/>
          </w:tcPr>
          <w:p w14:paraId="2CB5F6AD" w14:textId="77777777" w:rsidR="00D37194" w:rsidRPr="00D37194" w:rsidRDefault="00D37194" w:rsidP="00D37194">
            <w:pPr>
              <w:jc w:val="center"/>
              <w:rPr>
                <w:rFonts w:eastAsia="Times New Roman"/>
                <w:color w:val="000000"/>
                <w:sz w:val="20"/>
                <w:lang w:val="en-GB"/>
              </w:rPr>
            </w:pPr>
            <w:r w:rsidRPr="00D37194">
              <w:rPr>
                <w:rFonts w:eastAsia="Times New Roman"/>
                <w:color w:val="000000"/>
                <w:sz w:val="20"/>
                <w:lang w:val="en-GB"/>
              </w:rPr>
              <w:t>6</w:t>
            </w:r>
          </w:p>
        </w:tc>
        <w:tc>
          <w:tcPr>
            <w:tcW w:w="535" w:type="pct"/>
            <w:tcBorders>
              <w:top w:val="nil"/>
              <w:left w:val="nil"/>
              <w:bottom w:val="nil"/>
              <w:right w:val="nil"/>
            </w:tcBorders>
            <w:shd w:val="clear" w:color="auto" w:fill="auto"/>
            <w:noWrap/>
            <w:vAlign w:val="center"/>
            <w:hideMark/>
          </w:tcPr>
          <w:p w14:paraId="5BC521B0" w14:textId="77777777" w:rsidR="00D37194" w:rsidRPr="00D37194" w:rsidRDefault="00D37194" w:rsidP="00D37194">
            <w:pPr>
              <w:jc w:val="center"/>
              <w:rPr>
                <w:rFonts w:eastAsia="Times New Roman"/>
                <w:color w:val="000000"/>
                <w:sz w:val="20"/>
                <w:lang w:val="en-GB"/>
              </w:rPr>
            </w:pPr>
            <w:r w:rsidRPr="00D37194">
              <w:rPr>
                <w:rFonts w:eastAsia="Times New Roman"/>
                <w:color w:val="000000"/>
                <w:sz w:val="20"/>
                <w:lang w:val="en-GB"/>
              </w:rPr>
              <w:t>5</w:t>
            </w:r>
          </w:p>
        </w:tc>
        <w:tc>
          <w:tcPr>
            <w:tcW w:w="894" w:type="pct"/>
            <w:tcBorders>
              <w:top w:val="nil"/>
              <w:left w:val="nil"/>
              <w:bottom w:val="nil"/>
              <w:right w:val="nil"/>
            </w:tcBorders>
            <w:shd w:val="clear" w:color="auto" w:fill="auto"/>
            <w:noWrap/>
            <w:vAlign w:val="center"/>
            <w:hideMark/>
          </w:tcPr>
          <w:p w14:paraId="34AA4AC9" w14:textId="77777777" w:rsidR="00D37194" w:rsidRPr="00D37194" w:rsidRDefault="00D37194" w:rsidP="00D37194">
            <w:pPr>
              <w:jc w:val="center"/>
              <w:rPr>
                <w:rFonts w:eastAsia="Times New Roman"/>
                <w:color w:val="000000"/>
                <w:sz w:val="20"/>
                <w:lang w:val="en-GB"/>
              </w:rPr>
            </w:pPr>
            <w:r w:rsidRPr="00D37194">
              <w:rPr>
                <w:rFonts w:eastAsia="Times New Roman"/>
                <w:color w:val="000000"/>
                <w:sz w:val="20"/>
                <w:lang w:val="en-GB"/>
              </w:rPr>
              <w:t>11</w:t>
            </w:r>
          </w:p>
        </w:tc>
        <w:tc>
          <w:tcPr>
            <w:tcW w:w="535" w:type="pct"/>
            <w:tcBorders>
              <w:top w:val="nil"/>
              <w:left w:val="nil"/>
              <w:bottom w:val="nil"/>
              <w:right w:val="nil"/>
            </w:tcBorders>
            <w:shd w:val="clear" w:color="auto" w:fill="auto"/>
            <w:noWrap/>
            <w:vAlign w:val="center"/>
            <w:hideMark/>
          </w:tcPr>
          <w:p w14:paraId="0403BF70" w14:textId="77777777" w:rsidR="00D37194" w:rsidRPr="00D37194" w:rsidRDefault="00D37194" w:rsidP="00D37194">
            <w:pPr>
              <w:jc w:val="center"/>
              <w:rPr>
                <w:rFonts w:eastAsia="Times New Roman"/>
                <w:color w:val="000000"/>
                <w:sz w:val="20"/>
                <w:lang w:val="en-GB"/>
              </w:rPr>
            </w:pPr>
            <w:r w:rsidRPr="00D37194">
              <w:rPr>
                <w:rFonts w:eastAsia="Times New Roman"/>
                <w:color w:val="000000"/>
                <w:sz w:val="20"/>
                <w:lang w:val="en-GB"/>
              </w:rPr>
              <w:t>13</w:t>
            </w:r>
          </w:p>
        </w:tc>
        <w:tc>
          <w:tcPr>
            <w:tcW w:w="893" w:type="pct"/>
            <w:tcBorders>
              <w:top w:val="nil"/>
              <w:left w:val="nil"/>
              <w:bottom w:val="nil"/>
              <w:right w:val="nil"/>
            </w:tcBorders>
            <w:shd w:val="clear" w:color="auto" w:fill="auto"/>
            <w:noWrap/>
            <w:vAlign w:val="center"/>
            <w:hideMark/>
          </w:tcPr>
          <w:p w14:paraId="1ED3EAEE" w14:textId="77777777" w:rsidR="00D37194" w:rsidRPr="00D37194" w:rsidRDefault="00D37194" w:rsidP="00D37194">
            <w:pPr>
              <w:jc w:val="center"/>
              <w:rPr>
                <w:rFonts w:eastAsia="Times New Roman"/>
                <w:color w:val="000000"/>
                <w:sz w:val="20"/>
                <w:lang w:val="en-GB"/>
              </w:rPr>
            </w:pPr>
            <w:r w:rsidRPr="00D37194">
              <w:rPr>
                <w:rFonts w:eastAsia="Times New Roman"/>
                <w:color w:val="000000"/>
                <w:sz w:val="20"/>
                <w:lang w:val="en-GB"/>
              </w:rPr>
              <w:t>17</w:t>
            </w:r>
          </w:p>
        </w:tc>
      </w:tr>
      <w:tr w:rsidR="00D37194" w:rsidRPr="00D37194" w14:paraId="562DA2D2" w14:textId="77777777" w:rsidTr="00C67E83">
        <w:trPr>
          <w:trHeight w:val="340"/>
        </w:trPr>
        <w:tc>
          <w:tcPr>
            <w:tcW w:w="714" w:type="pct"/>
            <w:tcBorders>
              <w:top w:val="nil"/>
              <w:left w:val="nil"/>
              <w:bottom w:val="double" w:sz="6" w:space="0" w:color="auto"/>
              <w:right w:val="nil"/>
            </w:tcBorders>
            <w:shd w:val="clear" w:color="auto" w:fill="auto"/>
            <w:noWrap/>
            <w:vAlign w:val="center"/>
            <w:hideMark/>
          </w:tcPr>
          <w:p w14:paraId="6975B7AF" w14:textId="77777777" w:rsidR="00D37194" w:rsidRPr="00D37194" w:rsidRDefault="00D37194" w:rsidP="00D37194">
            <w:pPr>
              <w:rPr>
                <w:rFonts w:eastAsia="Times New Roman"/>
                <w:b/>
                <w:bCs/>
                <w:i/>
                <w:iCs/>
                <w:color w:val="000000"/>
                <w:sz w:val="20"/>
                <w:lang w:val="en-GB"/>
              </w:rPr>
            </w:pPr>
            <w:r w:rsidRPr="00D37194">
              <w:rPr>
                <w:rFonts w:eastAsia="Times New Roman"/>
                <w:b/>
                <w:bCs/>
                <w:i/>
                <w:iCs/>
                <w:color w:val="000000"/>
                <w:sz w:val="20"/>
                <w:lang w:val="en-GB"/>
              </w:rPr>
              <w:t>Total</w:t>
            </w:r>
          </w:p>
        </w:tc>
        <w:tc>
          <w:tcPr>
            <w:tcW w:w="535" w:type="pct"/>
            <w:tcBorders>
              <w:top w:val="nil"/>
              <w:left w:val="nil"/>
              <w:bottom w:val="double" w:sz="6" w:space="0" w:color="auto"/>
              <w:right w:val="nil"/>
            </w:tcBorders>
            <w:shd w:val="clear" w:color="auto" w:fill="auto"/>
            <w:noWrap/>
            <w:vAlign w:val="center"/>
            <w:hideMark/>
          </w:tcPr>
          <w:p w14:paraId="64149741" w14:textId="77777777" w:rsidR="00D37194" w:rsidRPr="00D37194" w:rsidRDefault="00D37194" w:rsidP="00D37194">
            <w:pPr>
              <w:jc w:val="center"/>
              <w:rPr>
                <w:rFonts w:eastAsia="Times New Roman"/>
                <w:b/>
                <w:bCs/>
                <w:color w:val="000000"/>
                <w:sz w:val="20"/>
                <w:lang w:val="en-GB"/>
              </w:rPr>
            </w:pPr>
            <w:r w:rsidRPr="00D37194">
              <w:rPr>
                <w:rFonts w:eastAsia="Times New Roman"/>
                <w:b/>
                <w:bCs/>
                <w:color w:val="000000"/>
                <w:sz w:val="20"/>
                <w:lang w:val="en-GB"/>
              </w:rPr>
              <w:t>24</w:t>
            </w:r>
          </w:p>
        </w:tc>
        <w:tc>
          <w:tcPr>
            <w:tcW w:w="894" w:type="pct"/>
            <w:tcBorders>
              <w:top w:val="nil"/>
              <w:left w:val="nil"/>
              <w:bottom w:val="double" w:sz="6" w:space="0" w:color="auto"/>
              <w:right w:val="nil"/>
            </w:tcBorders>
            <w:shd w:val="clear" w:color="auto" w:fill="auto"/>
            <w:noWrap/>
            <w:vAlign w:val="center"/>
            <w:hideMark/>
          </w:tcPr>
          <w:p w14:paraId="04FB7AEC" w14:textId="77777777" w:rsidR="00D37194" w:rsidRPr="00D37194" w:rsidRDefault="00D37194" w:rsidP="00D37194">
            <w:pPr>
              <w:jc w:val="center"/>
              <w:rPr>
                <w:rFonts w:eastAsia="Times New Roman"/>
                <w:b/>
                <w:bCs/>
                <w:color w:val="000000"/>
                <w:sz w:val="20"/>
                <w:lang w:val="en-GB"/>
              </w:rPr>
            </w:pPr>
            <w:r w:rsidRPr="00D37194">
              <w:rPr>
                <w:rFonts w:eastAsia="Times New Roman"/>
                <w:b/>
                <w:bCs/>
                <w:color w:val="000000"/>
                <w:sz w:val="20"/>
                <w:lang w:val="en-GB"/>
              </w:rPr>
              <w:t>26</w:t>
            </w:r>
          </w:p>
        </w:tc>
        <w:tc>
          <w:tcPr>
            <w:tcW w:w="535" w:type="pct"/>
            <w:tcBorders>
              <w:top w:val="nil"/>
              <w:left w:val="nil"/>
              <w:bottom w:val="double" w:sz="6" w:space="0" w:color="auto"/>
              <w:right w:val="nil"/>
            </w:tcBorders>
            <w:shd w:val="clear" w:color="auto" w:fill="auto"/>
            <w:noWrap/>
            <w:vAlign w:val="center"/>
            <w:hideMark/>
          </w:tcPr>
          <w:p w14:paraId="3EA76F33" w14:textId="77777777" w:rsidR="00D37194" w:rsidRPr="00D37194" w:rsidRDefault="00D37194" w:rsidP="00D37194">
            <w:pPr>
              <w:jc w:val="center"/>
              <w:rPr>
                <w:rFonts w:eastAsia="Times New Roman"/>
                <w:b/>
                <w:bCs/>
                <w:color w:val="000000"/>
                <w:sz w:val="20"/>
                <w:lang w:val="en-GB"/>
              </w:rPr>
            </w:pPr>
            <w:r w:rsidRPr="00D37194">
              <w:rPr>
                <w:rFonts w:eastAsia="Times New Roman"/>
                <w:b/>
                <w:bCs/>
                <w:color w:val="000000"/>
                <w:sz w:val="20"/>
                <w:lang w:val="en-GB"/>
              </w:rPr>
              <w:t>22</w:t>
            </w:r>
          </w:p>
        </w:tc>
        <w:tc>
          <w:tcPr>
            <w:tcW w:w="894" w:type="pct"/>
            <w:tcBorders>
              <w:top w:val="nil"/>
              <w:left w:val="nil"/>
              <w:bottom w:val="double" w:sz="6" w:space="0" w:color="auto"/>
              <w:right w:val="nil"/>
            </w:tcBorders>
            <w:shd w:val="clear" w:color="auto" w:fill="auto"/>
            <w:noWrap/>
            <w:vAlign w:val="center"/>
            <w:hideMark/>
          </w:tcPr>
          <w:p w14:paraId="3861CB99" w14:textId="77777777" w:rsidR="00D37194" w:rsidRPr="00D37194" w:rsidRDefault="00D37194" w:rsidP="00D37194">
            <w:pPr>
              <w:jc w:val="center"/>
              <w:rPr>
                <w:rFonts w:eastAsia="Times New Roman"/>
                <w:b/>
                <w:bCs/>
                <w:color w:val="000000"/>
                <w:sz w:val="20"/>
                <w:lang w:val="en-GB"/>
              </w:rPr>
            </w:pPr>
            <w:r w:rsidRPr="00D37194">
              <w:rPr>
                <w:rFonts w:eastAsia="Times New Roman"/>
                <w:b/>
                <w:bCs/>
                <w:color w:val="000000"/>
                <w:sz w:val="20"/>
                <w:lang w:val="en-GB"/>
              </w:rPr>
              <w:t>38</w:t>
            </w:r>
          </w:p>
        </w:tc>
        <w:tc>
          <w:tcPr>
            <w:tcW w:w="535" w:type="pct"/>
            <w:tcBorders>
              <w:top w:val="nil"/>
              <w:left w:val="nil"/>
              <w:bottom w:val="double" w:sz="6" w:space="0" w:color="auto"/>
              <w:right w:val="nil"/>
            </w:tcBorders>
            <w:shd w:val="clear" w:color="auto" w:fill="auto"/>
            <w:noWrap/>
            <w:vAlign w:val="center"/>
            <w:hideMark/>
          </w:tcPr>
          <w:p w14:paraId="1ACC7EC8" w14:textId="77777777" w:rsidR="00D37194" w:rsidRPr="00D37194" w:rsidRDefault="00D37194" w:rsidP="00D37194">
            <w:pPr>
              <w:jc w:val="center"/>
              <w:rPr>
                <w:rFonts w:eastAsia="Times New Roman"/>
                <w:b/>
                <w:bCs/>
                <w:color w:val="000000"/>
                <w:sz w:val="20"/>
                <w:lang w:val="en-GB"/>
              </w:rPr>
            </w:pPr>
            <w:r w:rsidRPr="00D37194">
              <w:rPr>
                <w:rFonts w:eastAsia="Times New Roman"/>
                <w:b/>
                <w:bCs/>
                <w:color w:val="000000"/>
                <w:sz w:val="20"/>
                <w:lang w:val="en-GB"/>
              </w:rPr>
              <w:t>46</w:t>
            </w:r>
          </w:p>
        </w:tc>
        <w:tc>
          <w:tcPr>
            <w:tcW w:w="893" w:type="pct"/>
            <w:tcBorders>
              <w:top w:val="nil"/>
              <w:left w:val="nil"/>
              <w:bottom w:val="double" w:sz="6" w:space="0" w:color="auto"/>
              <w:right w:val="nil"/>
            </w:tcBorders>
            <w:shd w:val="clear" w:color="auto" w:fill="auto"/>
            <w:noWrap/>
            <w:vAlign w:val="center"/>
            <w:hideMark/>
          </w:tcPr>
          <w:p w14:paraId="32287C19" w14:textId="77777777" w:rsidR="00D37194" w:rsidRPr="00D37194" w:rsidRDefault="00D37194" w:rsidP="00D37194">
            <w:pPr>
              <w:jc w:val="center"/>
              <w:rPr>
                <w:rFonts w:eastAsia="Times New Roman"/>
                <w:b/>
                <w:bCs/>
                <w:color w:val="000000"/>
                <w:sz w:val="20"/>
                <w:lang w:val="en-GB"/>
              </w:rPr>
            </w:pPr>
            <w:r w:rsidRPr="00D37194">
              <w:rPr>
                <w:rFonts w:eastAsia="Times New Roman"/>
                <w:b/>
                <w:bCs/>
                <w:color w:val="000000"/>
                <w:sz w:val="20"/>
                <w:lang w:val="en-GB"/>
              </w:rPr>
              <w:t>64</w:t>
            </w:r>
          </w:p>
        </w:tc>
      </w:tr>
    </w:tbl>
    <w:p w14:paraId="304D7881" w14:textId="440068A2" w:rsidR="00C67E83" w:rsidRPr="00C67E83" w:rsidRDefault="00C67E83" w:rsidP="00C67E83">
      <w:pPr>
        <w:jc w:val="both"/>
        <w:rPr>
          <w:sz w:val="18"/>
          <w:szCs w:val="18"/>
          <w:lang w:val="en-GB"/>
        </w:rPr>
      </w:pPr>
      <w:r w:rsidRPr="00C67E83">
        <w:rPr>
          <w:sz w:val="18"/>
          <w:szCs w:val="18"/>
          <w:lang w:val="en-GB"/>
        </w:rPr>
        <w:t>Source: constructed using survey data carried o</w:t>
      </w:r>
      <w:r>
        <w:rPr>
          <w:sz w:val="18"/>
          <w:szCs w:val="18"/>
          <w:lang w:val="en-GB"/>
        </w:rPr>
        <w:t>ut in Bougouni and Koutiala district</w:t>
      </w:r>
      <w:r w:rsidRPr="00C67E83">
        <w:rPr>
          <w:sz w:val="18"/>
          <w:szCs w:val="18"/>
          <w:lang w:val="en-GB"/>
        </w:rPr>
        <w:t xml:space="preserve"> in </w:t>
      </w:r>
      <w:r>
        <w:rPr>
          <w:sz w:val="18"/>
          <w:szCs w:val="18"/>
          <w:lang w:val="en-GB"/>
        </w:rPr>
        <w:t>April</w:t>
      </w:r>
      <w:r w:rsidRPr="00C67E83">
        <w:rPr>
          <w:sz w:val="18"/>
          <w:szCs w:val="18"/>
          <w:lang w:val="en-GB"/>
        </w:rPr>
        <w:t xml:space="preserve"> 2017. </w:t>
      </w:r>
    </w:p>
    <w:p w14:paraId="1BE60F86" w14:textId="77777777" w:rsidR="00666C07" w:rsidRPr="0058341F" w:rsidRDefault="00666C07" w:rsidP="005A539B">
      <w:pPr>
        <w:jc w:val="both"/>
        <w:rPr>
          <w:b/>
          <w:lang w:val="en-GB"/>
        </w:rPr>
      </w:pPr>
    </w:p>
    <w:p w14:paraId="53AA2CF1" w14:textId="77777777" w:rsidR="00923BB1" w:rsidRDefault="00923BB1" w:rsidP="005A539B">
      <w:pPr>
        <w:jc w:val="both"/>
        <w:rPr>
          <w:lang w:val="en-GB"/>
        </w:rPr>
      </w:pPr>
    </w:p>
    <w:p w14:paraId="03A74E0F" w14:textId="77777777" w:rsidR="0058341F" w:rsidRDefault="0058341F" w:rsidP="005A539B">
      <w:pPr>
        <w:jc w:val="both"/>
        <w:rPr>
          <w:lang w:val="en-GB"/>
        </w:rPr>
      </w:pPr>
    </w:p>
    <w:p w14:paraId="23C7B879" w14:textId="3D769285" w:rsidR="0058341F" w:rsidRPr="00ED3315" w:rsidRDefault="0058341F" w:rsidP="0058341F">
      <w:pPr>
        <w:pStyle w:val="Titre2"/>
        <w:numPr>
          <w:ilvl w:val="1"/>
          <w:numId w:val="3"/>
        </w:numPr>
        <w:spacing w:before="360" w:after="120"/>
        <w:ind w:left="714" w:hanging="357"/>
        <w:rPr>
          <w:rFonts w:ascii="Times New Roman" w:hAnsi="Times New Roman" w:cs="Times New Roman"/>
          <w:b/>
          <w:color w:val="auto"/>
          <w:sz w:val="24"/>
          <w:szCs w:val="24"/>
        </w:rPr>
      </w:pPr>
      <w:bookmarkStart w:id="3" w:name="_Toc391536303"/>
      <w:r>
        <w:rPr>
          <w:rFonts w:ascii="Times New Roman" w:hAnsi="Times New Roman" w:cs="Times New Roman"/>
          <w:b/>
          <w:color w:val="auto"/>
          <w:sz w:val="24"/>
          <w:szCs w:val="24"/>
        </w:rPr>
        <w:lastRenderedPageBreak/>
        <w:t>Socio-demographic characteristics of farmers</w:t>
      </w:r>
      <w:r w:rsidRPr="00ED3315">
        <w:rPr>
          <w:rFonts w:ascii="Times New Roman" w:hAnsi="Times New Roman" w:cs="Times New Roman"/>
          <w:b/>
          <w:color w:val="auto"/>
          <w:sz w:val="24"/>
          <w:szCs w:val="24"/>
        </w:rPr>
        <w:t xml:space="preserve"> </w:t>
      </w:r>
      <w:bookmarkEnd w:id="3"/>
    </w:p>
    <w:p w14:paraId="3FFCAE68" w14:textId="523990CB" w:rsidR="0058341F" w:rsidRDefault="0058341F" w:rsidP="0058341F">
      <w:pPr>
        <w:spacing w:before="240"/>
        <w:jc w:val="both"/>
        <w:rPr>
          <w:lang w:val="en-GB"/>
        </w:rPr>
      </w:pPr>
      <w:r w:rsidRPr="0017230F">
        <w:rPr>
          <w:lang w:val="en-GB"/>
        </w:rPr>
        <w:t xml:space="preserve">The results from table 2 below show that </w:t>
      </w:r>
      <w:r w:rsidR="0017230F">
        <w:rPr>
          <w:lang w:val="en-GB"/>
        </w:rPr>
        <w:t>more than 58%</w:t>
      </w:r>
      <w:r w:rsidRPr="0017230F">
        <w:rPr>
          <w:lang w:val="en-GB"/>
        </w:rPr>
        <w:t>% of farmers interviewed</w:t>
      </w:r>
      <w:r w:rsidR="0017230F">
        <w:rPr>
          <w:lang w:val="en-GB"/>
        </w:rPr>
        <w:t xml:space="preserve"> are women and 42% are men. Almost all the respondents are married but only 12% have received a formal education, most of them having a primary school level. However, we notice that 3.33% among okra farmers have received a formal education. The households size for the farmers interviewed is estimated to on average 20 members</w:t>
      </w:r>
      <w:r w:rsidRPr="0017230F">
        <w:rPr>
          <w:lang w:val="en-GB"/>
        </w:rPr>
        <w:t>. Among</w:t>
      </w:r>
      <w:r w:rsidR="00D31BDE">
        <w:rPr>
          <w:lang w:val="en-GB"/>
        </w:rPr>
        <w:t xml:space="preserve"> the household members, about 5 per household</w:t>
      </w:r>
      <w:r w:rsidRPr="0017230F">
        <w:rPr>
          <w:lang w:val="en-GB"/>
        </w:rPr>
        <w:t xml:space="preserve"> have received a </w:t>
      </w:r>
      <w:r w:rsidR="00D31BDE">
        <w:rPr>
          <w:lang w:val="en-GB"/>
        </w:rPr>
        <w:t>formal school</w:t>
      </w:r>
      <w:r w:rsidRPr="0017230F">
        <w:rPr>
          <w:lang w:val="en-GB"/>
        </w:rPr>
        <w:t>. The main activity of the farmers interviewed is agriculture</w:t>
      </w:r>
      <w:r w:rsidR="00D31BDE">
        <w:rPr>
          <w:lang w:val="en-GB"/>
        </w:rPr>
        <w:t xml:space="preserve">. On average 64% of the vegetable farmers are member of farmers’ association. </w:t>
      </w:r>
    </w:p>
    <w:p w14:paraId="090CFA27" w14:textId="53895870" w:rsidR="00666C07" w:rsidRPr="00D31BDE" w:rsidRDefault="00D31BDE" w:rsidP="00D31BDE">
      <w:pPr>
        <w:spacing w:before="240" w:line="360" w:lineRule="auto"/>
        <w:jc w:val="both"/>
        <w:rPr>
          <w:lang w:val="en-GB"/>
        </w:rPr>
      </w:pPr>
      <w:r>
        <w:rPr>
          <w:lang w:val="en-GB"/>
        </w:rPr>
        <w:t>Table 2: Socio-demographic characteristics of farmers</w:t>
      </w:r>
    </w:p>
    <w:tbl>
      <w:tblPr>
        <w:tblW w:w="5000" w:type="pct"/>
        <w:tblCellMar>
          <w:left w:w="70" w:type="dxa"/>
          <w:right w:w="70" w:type="dxa"/>
        </w:tblCellMar>
        <w:tblLook w:val="04A0" w:firstRow="1" w:lastRow="0" w:firstColumn="1" w:lastColumn="0" w:noHBand="0" w:noVBand="1"/>
      </w:tblPr>
      <w:tblGrid>
        <w:gridCol w:w="3666"/>
        <w:gridCol w:w="1154"/>
        <w:gridCol w:w="822"/>
        <w:gridCol w:w="1344"/>
        <w:gridCol w:w="823"/>
        <w:gridCol w:w="1257"/>
      </w:tblGrid>
      <w:tr w:rsidR="0017230F" w:rsidRPr="0017230F" w14:paraId="5EAC9A89" w14:textId="77777777" w:rsidTr="00D31BDE">
        <w:trPr>
          <w:trHeight w:val="360"/>
        </w:trPr>
        <w:tc>
          <w:tcPr>
            <w:tcW w:w="1860" w:type="pct"/>
            <w:vMerge w:val="restart"/>
            <w:tcBorders>
              <w:top w:val="double" w:sz="6" w:space="0" w:color="auto"/>
              <w:left w:val="nil"/>
              <w:bottom w:val="single" w:sz="8" w:space="0" w:color="000000"/>
              <w:right w:val="nil"/>
            </w:tcBorders>
            <w:shd w:val="clear" w:color="auto" w:fill="auto"/>
            <w:noWrap/>
            <w:vAlign w:val="center"/>
            <w:hideMark/>
          </w:tcPr>
          <w:p w14:paraId="51D07747" w14:textId="77777777" w:rsidR="0017230F" w:rsidRPr="0017230F" w:rsidRDefault="0017230F" w:rsidP="0017230F">
            <w:pPr>
              <w:rPr>
                <w:rFonts w:eastAsia="Times New Roman"/>
                <w:b/>
                <w:color w:val="000000"/>
                <w:szCs w:val="22"/>
                <w:lang w:val="en-GB"/>
              </w:rPr>
            </w:pPr>
            <w:r w:rsidRPr="0017230F">
              <w:rPr>
                <w:rFonts w:eastAsia="Times New Roman"/>
                <w:b/>
                <w:color w:val="000000"/>
                <w:szCs w:val="22"/>
                <w:lang w:val="en-GB"/>
              </w:rPr>
              <w:t>Socio-demographic characteristics</w:t>
            </w:r>
          </w:p>
        </w:tc>
        <w:tc>
          <w:tcPr>
            <w:tcW w:w="3140" w:type="pct"/>
            <w:gridSpan w:val="5"/>
            <w:tcBorders>
              <w:top w:val="double" w:sz="6" w:space="0" w:color="auto"/>
              <w:left w:val="nil"/>
              <w:bottom w:val="single" w:sz="8" w:space="0" w:color="auto"/>
              <w:right w:val="nil"/>
            </w:tcBorders>
            <w:shd w:val="clear" w:color="auto" w:fill="auto"/>
            <w:noWrap/>
            <w:vAlign w:val="center"/>
            <w:hideMark/>
          </w:tcPr>
          <w:p w14:paraId="457CC55F" w14:textId="77777777" w:rsidR="0017230F" w:rsidRPr="0017230F" w:rsidRDefault="0017230F" w:rsidP="0017230F">
            <w:pPr>
              <w:jc w:val="center"/>
              <w:rPr>
                <w:rFonts w:eastAsia="Times New Roman"/>
                <w:b/>
                <w:color w:val="000000"/>
                <w:szCs w:val="22"/>
                <w:lang w:val="en-GB"/>
              </w:rPr>
            </w:pPr>
            <w:r w:rsidRPr="0017230F">
              <w:rPr>
                <w:rFonts w:eastAsia="Times New Roman"/>
                <w:b/>
                <w:color w:val="000000"/>
                <w:szCs w:val="22"/>
                <w:lang w:val="en-GB"/>
              </w:rPr>
              <w:t>Farmers interviewed</w:t>
            </w:r>
          </w:p>
        </w:tc>
      </w:tr>
      <w:tr w:rsidR="00D31BDE" w:rsidRPr="0017230F" w14:paraId="59490BCF" w14:textId="77777777" w:rsidTr="00D31BDE">
        <w:trPr>
          <w:trHeight w:val="340"/>
        </w:trPr>
        <w:tc>
          <w:tcPr>
            <w:tcW w:w="1860" w:type="pct"/>
            <w:vMerge/>
            <w:tcBorders>
              <w:top w:val="double" w:sz="6" w:space="0" w:color="auto"/>
              <w:left w:val="nil"/>
              <w:bottom w:val="single" w:sz="18" w:space="0" w:color="auto"/>
              <w:right w:val="nil"/>
            </w:tcBorders>
            <w:vAlign w:val="center"/>
            <w:hideMark/>
          </w:tcPr>
          <w:p w14:paraId="1EB16F7C" w14:textId="77777777" w:rsidR="0017230F" w:rsidRPr="0017230F" w:rsidRDefault="0017230F" w:rsidP="0017230F">
            <w:pPr>
              <w:rPr>
                <w:rFonts w:eastAsia="Times New Roman"/>
                <w:color w:val="000000"/>
                <w:szCs w:val="22"/>
                <w:lang w:val="en-GB"/>
              </w:rPr>
            </w:pPr>
          </w:p>
        </w:tc>
        <w:tc>
          <w:tcPr>
            <w:tcW w:w="669" w:type="pct"/>
            <w:tcBorders>
              <w:top w:val="nil"/>
              <w:left w:val="nil"/>
              <w:bottom w:val="single" w:sz="18" w:space="0" w:color="auto"/>
              <w:right w:val="nil"/>
            </w:tcBorders>
            <w:shd w:val="clear" w:color="auto" w:fill="auto"/>
            <w:noWrap/>
            <w:vAlign w:val="center"/>
            <w:hideMark/>
          </w:tcPr>
          <w:p w14:paraId="180EA93D" w14:textId="77777777" w:rsidR="0017230F" w:rsidRPr="0017230F" w:rsidRDefault="0017230F" w:rsidP="0017230F">
            <w:pPr>
              <w:jc w:val="center"/>
              <w:rPr>
                <w:rFonts w:eastAsia="Times New Roman"/>
                <w:color w:val="000000"/>
                <w:szCs w:val="22"/>
                <w:lang w:val="en-GB"/>
              </w:rPr>
            </w:pPr>
            <w:r w:rsidRPr="0017230F">
              <w:rPr>
                <w:rFonts w:eastAsia="Times New Roman"/>
                <w:color w:val="000000"/>
                <w:szCs w:val="22"/>
                <w:lang w:val="en-GB"/>
              </w:rPr>
              <w:t>Tomato</w:t>
            </w:r>
          </w:p>
        </w:tc>
        <w:tc>
          <w:tcPr>
            <w:tcW w:w="486" w:type="pct"/>
            <w:tcBorders>
              <w:top w:val="nil"/>
              <w:left w:val="nil"/>
              <w:bottom w:val="single" w:sz="18" w:space="0" w:color="auto"/>
              <w:right w:val="nil"/>
            </w:tcBorders>
            <w:shd w:val="clear" w:color="auto" w:fill="auto"/>
            <w:noWrap/>
            <w:vAlign w:val="center"/>
            <w:hideMark/>
          </w:tcPr>
          <w:p w14:paraId="057F3DB0" w14:textId="77777777" w:rsidR="0017230F" w:rsidRPr="0017230F" w:rsidRDefault="0017230F" w:rsidP="0017230F">
            <w:pPr>
              <w:jc w:val="center"/>
              <w:rPr>
                <w:rFonts w:eastAsia="Times New Roman"/>
                <w:color w:val="000000"/>
                <w:szCs w:val="22"/>
                <w:lang w:val="en-GB"/>
              </w:rPr>
            </w:pPr>
            <w:r w:rsidRPr="0017230F">
              <w:rPr>
                <w:rFonts w:eastAsia="Times New Roman"/>
                <w:color w:val="000000"/>
                <w:szCs w:val="22"/>
                <w:lang w:val="en-GB"/>
              </w:rPr>
              <w:t>Chili</w:t>
            </w:r>
          </w:p>
        </w:tc>
        <w:tc>
          <w:tcPr>
            <w:tcW w:w="774" w:type="pct"/>
            <w:tcBorders>
              <w:top w:val="nil"/>
              <w:left w:val="nil"/>
              <w:bottom w:val="single" w:sz="18" w:space="0" w:color="auto"/>
              <w:right w:val="nil"/>
            </w:tcBorders>
            <w:shd w:val="clear" w:color="auto" w:fill="auto"/>
            <w:noWrap/>
            <w:vAlign w:val="center"/>
            <w:hideMark/>
          </w:tcPr>
          <w:p w14:paraId="7D6E4913" w14:textId="77777777" w:rsidR="0017230F" w:rsidRPr="0017230F" w:rsidRDefault="0017230F" w:rsidP="0017230F">
            <w:pPr>
              <w:jc w:val="center"/>
              <w:rPr>
                <w:rFonts w:eastAsia="Times New Roman"/>
                <w:color w:val="000000"/>
                <w:szCs w:val="22"/>
                <w:lang w:val="en-GB"/>
              </w:rPr>
            </w:pPr>
            <w:r w:rsidRPr="0017230F">
              <w:rPr>
                <w:rFonts w:eastAsia="Times New Roman"/>
                <w:color w:val="000000"/>
                <w:szCs w:val="22"/>
                <w:lang w:val="en-GB"/>
              </w:rPr>
              <w:t>Eggplant</w:t>
            </w:r>
          </w:p>
        </w:tc>
        <w:tc>
          <w:tcPr>
            <w:tcW w:w="486" w:type="pct"/>
            <w:tcBorders>
              <w:top w:val="nil"/>
              <w:left w:val="nil"/>
              <w:bottom w:val="single" w:sz="18" w:space="0" w:color="auto"/>
              <w:right w:val="nil"/>
            </w:tcBorders>
            <w:shd w:val="clear" w:color="auto" w:fill="auto"/>
            <w:noWrap/>
            <w:vAlign w:val="center"/>
            <w:hideMark/>
          </w:tcPr>
          <w:p w14:paraId="0AF64A54" w14:textId="77777777" w:rsidR="0017230F" w:rsidRPr="0017230F" w:rsidRDefault="0017230F" w:rsidP="0017230F">
            <w:pPr>
              <w:jc w:val="center"/>
              <w:rPr>
                <w:rFonts w:eastAsia="Times New Roman"/>
                <w:color w:val="000000"/>
                <w:szCs w:val="22"/>
                <w:lang w:val="en-GB"/>
              </w:rPr>
            </w:pPr>
            <w:r w:rsidRPr="0017230F">
              <w:rPr>
                <w:rFonts w:eastAsia="Times New Roman"/>
                <w:color w:val="000000"/>
                <w:szCs w:val="22"/>
                <w:lang w:val="en-GB"/>
              </w:rPr>
              <w:t>Okra</w:t>
            </w:r>
          </w:p>
        </w:tc>
        <w:tc>
          <w:tcPr>
            <w:tcW w:w="725" w:type="pct"/>
            <w:tcBorders>
              <w:top w:val="nil"/>
              <w:left w:val="nil"/>
              <w:bottom w:val="single" w:sz="18" w:space="0" w:color="auto"/>
              <w:right w:val="nil"/>
            </w:tcBorders>
            <w:shd w:val="clear" w:color="auto" w:fill="auto"/>
            <w:noWrap/>
            <w:vAlign w:val="center"/>
            <w:hideMark/>
          </w:tcPr>
          <w:p w14:paraId="258E25B3" w14:textId="77777777" w:rsidR="0017230F" w:rsidRPr="0017230F" w:rsidRDefault="0017230F" w:rsidP="0017230F">
            <w:pPr>
              <w:jc w:val="center"/>
              <w:rPr>
                <w:rFonts w:eastAsia="Times New Roman"/>
                <w:color w:val="000000"/>
                <w:szCs w:val="22"/>
                <w:lang w:val="en-GB"/>
              </w:rPr>
            </w:pPr>
            <w:r w:rsidRPr="0017230F">
              <w:rPr>
                <w:rFonts w:eastAsia="Times New Roman"/>
                <w:color w:val="000000"/>
                <w:szCs w:val="22"/>
                <w:lang w:val="en-GB"/>
              </w:rPr>
              <w:t>Average</w:t>
            </w:r>
          </w:p>
        </w:tc>
      </w:tr>
      <w:tr w:rsidR="00D31BDE" w:rsidRPr="0017230F" w14:paraId="10655827" w14:textId="77777777" w:rsidTr="00D31BDE">
        <w:trPr>
          <w:trHeight w:val="320"/>
        </w:trPr>
        <w:tc>
          <w:tcPr>
            <w:tcW w:w="1860" w:type="pct"/>
            <w:tcBorders>
              <w:top w:val="single" w:sz="18" w:space="0" w:color="auto"/>
              <w:left w:val="nil"/>
              <w:bottom w:val="nil"/>
              <w:right w:val="nil"/>
            </w:tcBorders>
            <w:shd w:val="clear" w:color="auto" w:fill="auto"/>
            <w:noWrap/>
            <w:vAlign w:val="center"/>
            <w:hideMark/>
          </w:tcPr>
          <w:p w14:paraId="6256DE7C" w14:textId="77777777" w:rsidR="0017230F" w:rsidRPr="0017230F" w:rsidRDefault="0017230F" w:rsidP="0017230F">
            <w:pPr>
              <w:rPr>
                <w:rFonts w:eastAsia="Times New Roman"/>
                <w:color w:val="000000"/>
                <w:szCs w:val="22"/>
                <w:lang w:val="en-GB"/>
              </w:rPr>
            </w:pPr>
            <w:r w:rsidRPr="0017230F">
              <w:rPr>
                <w:rFonts w:eastAsia="Times New Roman"/>
                <w:color w:val="000000"/>
                <w:szCs w:val="22"/>
                <w:lang w:val="en-GB"/>
              </w:rPr>
              <w:t>Respondent sex (% woman)</w:t>
            </w:r>
          </w:p>
        </w:tc>
        <w:tc>
          <w:tcPr>
            <w:tcW w:w="669" w:type="pct"/>
            <w:tcBorders>
              <w:top w:val="single" w:sz="18" w:space="0" w:color="auto"/>
              <w:left w:val="nil"/>
              <w:bottom w:val="nil"/>
              <w:right w:val="nil"/>
            </w:tcBorders>
            <w:shd w:val="clear" w:color="auto" w:fill="auto"/>
            <w:noWrap/>
            <w:vAlign w:val="center"/>
            <w:hideMark/>
          </w:tcPr>
          <w:p w14:paraId="39A23688" w14:textId="77777777" w:rsidR="0017230F" w:rsidRPr="0017230F" w:rsidRDefault="0017230F" w:rsidP="0017230F">
            <w:pPr>
              <w:jc w:val="center"/>
              <w:rPr>
                <w:rFonts w:eastAsia="Times New Roman"/>
                <w:color w:val="000000"/>
                <w:szCs w:val="22"/>
                <w:lang w:val="en-GB"/>
              </w:rPr>
            </w:pPr>
            <w:r w:rsidRPr="0017230F">
              <w:rPr>
                <w:rFonts w:eastAsia="Times New Roman"/>
                <w:color w:val="000000"/>
                <w:szCs w:val="22"/>
                <w:lang w:val="en-GB"/>
              </w:rPr>
              <w:t>52</w:t>
            </w:r>
          </w:p>
        </w:tc>
        <w:tc>
          <w:tcPr>
            <w:tcW w:w="486" w:type="pct"/>
            <w:tcBorders>
              <w:top w:val="single" w:sz="18" w:space="0" w:color="auto"/>
              <w:left w:val="nil"/>
              <w:bottom w:val="nil"/>
              <w:right w:val="nil"/>
            </w:tcBorders>
            <w:shd w:val="clear" w:color="auto" w:fill="auto"/>
            <w:noWrap/>
            <w:vAlign w:val="center"/>
            <w:hideMark/>
          </w:tcPr>
          <w:p w14:paraId="1F12C012" w14:textId="77777777" w:rsidR="0017230F" w:rsidRPr="0017230F" w:rsidRDefault="0017230F" w:rsidP="0017230F">
            <w:pPr>
              <w:jc w:val="center"/>
              <w:rPr>
                <w:rFonts w:eastAsia="Times New Roman"/>
                <w:color w:val="000000"/>
                <w:szCs w:val="22"/>
                <w:lang w:val="en-GB"/>
              </w:rPr>
            </w:pPr>
            <w:r w:rsidRPr="0017230F">
              <w:rPr>
                <w:rFonts w:eastAsia="Times New Roman"/>
                <w:color w:val="000000"/>
                <w:szCs w:val="22"/>
                <w:lang w:val="en-GB"/>
              </w:rPr>
              <w:t>56.67</w:t>
            </w:r>
          </w:p>
        </w:tc>
        <w:tc>
          <w:tcPr>
            <w:tcW w:w="774" w:type="pct"/>
            <w:tcBorders>
              <w:top w:val="single" w:sz="18" w:space="0" w:color="auto"/>
              <w:left w:val="nil"/>
              <w:bottom w:val="nil"/>
              <w:right w:val="nil"/>
            </w:tcBorders>
            <w:shd w:val="clear" w:color="auto" w:fill="auto"/>
            <w:noWrap/>
            <w:vAlign w:val="center"/>
            <w:hideMark/>
          </w:tcPr>
          <w:p w14:paraId="2D5F4303" w14:textId="77777777" w:rsidR="0017230F" w:rsidRPr="0017230F" w:rsidRDefault="0017230F" w:rsidP="0017230F">
            <w:pPr>
              <w:jc w:val="center"/>
              <w:rPr>
                <w:rFonts w:eastAsia="Times New Roman"/>
                <w:color w:val="000000"/>
                <w:szCs w:val="22"/>
                <w:lang w:val="en-GB"/>
              </w:rPr>
            </w:pPr>
            <w:r w:rsidRPr="0017230F">
              <w:rPr>
                <w:rFonts w:eastAsia="Times New Roman"/>
                <w:color w:val="000000"/>
                <w:szCs w:val="22"/>
                <w:lang w:val="en-GB"/>
              </w:rPr>
              <w:t>68.00</w:t>
            </w:r>
          </w:p>
        </w:tc>
        <w:tc>
          <w:tcPr>
            <w:tcW w:w="486" w:type="pct"/>
            <w:tcBorders>
              <w:top w:val="single" w:sz="18" w:space="0" w:color="auto"/>
              <w:left w:val="nil"/>
              <w:bottom w:val="nil"/>
              <w:right w:val="nil"/>
            </w:tcBorders>
            <w:shd w:val="clear" w:color="auto" w:fill="auto"/>
            <w:noWrap/>
            <w:vAlign w:val="center"/>
            <w:hideMark/>
          </w:tcPr>
          <w:p w14:paraId="3A9AA714" w14:textId="77777777" w:rsidR="0017230F" w:rsidRPr="0017230F" w:rsidRDefault="0017230F" w:rsidP="0017230F">
            <w:pPr>
              <w:jc w:val="center"/>
              <w:rPr>
                <w:rFonts w:eastAsia="Times New Roman"/>
                <w:color w:val="000000"/>
                <w:szCs w:val="22"/>
                <w:lang w:val="en-GB"/>
              </w:rPr>
            </w:pPr>
            <w:r w:rsidRPr="0017230F">
              <w:rPr>
                <w:rFonts w:eastAsia="Times New Roman"/>
                <w:color w:val="000000"/>
                <w:szCs w:val="22"/>
                <w:lang w:val="en-GB"/>
              </w:rPr>
              <w:t>56.67</w:t>
            </w:r>
          </w:p>
        </w:tc>
        <w:tc>
          <w:tcPr>
            <w:tcW w:w="725" w:type="pct"/>
            <w:tcBorders>
              <w:top w:val="single" w:sz="18" w:space="0" w:color="auto"/>
              <w:left w:val="nil"/>
              <w:bottom w:val="nil"/>
              <w:right w:val="nil"/>
            </w:tcBorders>
            <w:shd w:val="clear" w:color="auto" w:fill="auto"/>
            <w:noWrap/>
            <w:vAlign w:val="center"/>
            <w:hideMark/>
          </w:tcPr>
          <w:p w14:paraId="5A086DB3" w14:textId="77777777" w:rsidR="0017230F" w:rsidRPr="0017230F" w:rsidRDefault="0017230F" w:rsidP="0017230F">
            <w:pPr>
              <w:jc w:val="center"/>
              <w:rPr>
                <w:rFonts w:eastAsia="Times New Roman"/>
                <w:color w:val="000000"/>
                <w:szCs w:val="22"/>
                <w:lang w:val="en-GB"/>
              </w:rPr>
            </w:pPr>
            <w:r w:rsidRPr="0017230F">
              <w:rPr>
                <w:rFonts w:eastAsia="Times New Roman"/>
                <w:color w:val="000000"/>
                <w:szCs w:val="22"/>
                <w:lang w:val="en-GB"/>
              </w:rPr>
              <w:t>58.18</w:t>
            </w:r>
          </w:p>
        </w:tc>
      </w:tr>
      <w:tr w:rsidR="00D31BDE" w:rsidRPr="0017230F" w14:paraId="7ABF3BDA" w14:textId="77777777" w:rsidTr="00D31BDE">
        <w:trPr>
          <w:trHeight w:val="320"/>
        </w:trPr>
        <w:tc>
          <w:tcPr>
            <w:tcW w:w="1860" w:type="pct"/>
            <w:tcBorders>
              <w:top w:val="nil"/>
              <w:left w:val="nil"/>
              <w:bottom w:val="nil"/>
              <w:right w:val="nil"/>
            </w:tcBorders>
            <w:shd w:val="clear" w:color="auto" w:fill="auto"/>
            <w:noWrap/>
            <w:vAlign w:val="center"/>
            <w:hideMark/>
          </w:tcPr>
          <w:p w14:paraId="1AF387C4" w14:textId="77777777" w:rsidR="0017230F" w:rsidRPr="0017230F" w:rsidRDefault="0017230F" w:rsidP="0017230F">
            <w:pPr>
              <w:rPr>
                <w:rFonts w:eastAsia="Times New Roman"/>
                <w:color w:val="000000"/>
                <w:szCs w:val="22"/>
                <w:lang w:val="en-GB"/>
              </w:rPr>
            </w:pPr>
            <w:r w:rsidRPr="0017230F">
              <w:rPr>
                <w:rFonts w:eastAsia="Times New Roman"/>
                <w:color w:val="000000"/>
                <w:szCs w:val="22"/>
                <w:lang w:val="en-GB"/>
              </w:rPr>
              <w:t>Marital status (% married)</w:t>
            </w:r>
          </w:p>
        </w:tc>
        <w:tc>
          <w:tcPr>
            <w:tcW w:w="669" w:type="pct"/>
            <w:tcBorders>
              <w:top w:val="nil"/>
              <w:left w:val="nil"/>
              <w:bottom w:val="nil"/>
              <w:right w:val="nil"/>
            </w:tcBorders>
            <w:shd w:val="clear" w:color="auto" w:fill="auto"/>
            <w:noWrap/>
            <w:vAlign w:val="center"/>
            <w:hideMark/>
          </w:tcPr>
          <w:p w14:paraId="0BAC3B81" w14:textId="77777777" w:rsidR="0017230F" w:rsidRPr="0017230F" w:rsidRDefault="0017230F" w:rsidP="0017230F">
            <w:pPr>
              <w:jc w:val="center"/>
              <w:rPr>
                <w:rFonts w:eastAsia="Times New Roman"/>
                <w:color w:val="000000"/>
                <w:szCs w:val="22"/>
                <w:lang w:val="en-GB"/>
              </w:rPr>
            </w:pPr>
            <w:r w:rsidRPr="0017230F">
              <w:rPr>
                <w:rFonts w:eastAsia="Times New Roman"/>
                <w:color w:val="000000"/>
                <w:szCs w:val="22"/>
                <w:lang w:val="en-GB"/>
              </w:rPr>
              <w:t>96.00</w:t>
            </w:r>
          </w:p>
        </w:tc>
        <w:tc>
          <w:tcPr>
            <w:tcW w:w="486" w:type="pct"/>
            <w:tcBorders>
              <w:top w:val="nil"/>
              <w:left w:val="nil"/>
              <w:bottom w:val="nil"/>
              <w:right w:val="nil"/>
            </w:tcBorders>
            <w:shd w:val="clear" w:color="auto" w:fill="auto"/>
            <w:noWrap/>
            <w:vAlign w:val="center"/>
            <w:hideMark/>
          </w:tcPr>
          <w:p w14:paraId="69737A69" w14:textId="77777777" w:rsidR="0017230F" w:rsidRPr="0017230F" w:rsidRDefault="0017230F" w:rsidP="0017230F">
            <w:pPr>
              <w:jc w:val="center"/>
              <w:rPr>
                <w:rFonts w:eastAsia="Times New Roman"/>
                <w:color w:val="000000"/>
                <w:szCs w:val="22"/>
                <w:lang w:val="en-GB"/>
              </w:rPr>
            </w:pPr>
            <w:r w:rsidRPr="0017230F">
              <w:rPr>
                <w:rFonts w:eastAsia="Times New Roman"/>
                <w:color w:val="000000"/>
                <w:szCs w:val="22"/>
                <w:lang w:val="en-GB"/>
              </w:rPr>
              <w:t>100</w:t>
            </w:r>
          </w:p>
        </w:tc>
        <w:tc>
          <w:tcPr>
            <w:tcW w:w="774" w:type="pct"/>
            <w:tcBorders>
              <w:top w:val="nil"/>
              <w:left w:val="nil"/>
              <w:bottom w:val="nil"/>
              <w:right w:val="nil"/>
            </w:tcBorders>
            <w:shd w:val="clear" w:color="auto" w:fill="auto"/>
            <w:noWrap/>
            <w:vAlign w:val="center"/>
            <w:hideMark/>
          </w:tcPr>
          <w:p w14:paraId="0E2BF0FA" w14:textId="77777777" w:rsidR="0017230F" w:rsidRPr="0017230F" w:rsidRDefault="0017230F" w:rsidP="0017230F">
            <w:pPr>
              <w:jc w:val="center"/>
              <w:rPr>
                <w:rFonts w:eastAsia="Times New Roman"/>
                <w:color w:val="000000"/>
                <w:szCs w:val="22"/>
                <w:lang w:val="en-GB"/>
              </w:rPr>
            </w:pPr>
            <w:r w:rsidRPr="0017230F">
              <w:rPr>
                <w:rFonts w:eastAsia="Times New Roman"/>
                <w:color w:val="000000"/>
                <w:szCs w:val="22"/>
                <w:lang w:val="en-GB"/>
              </w:rPr>
              <w:t>92.00</w:t>
            </w:r>
          </w:p>
        </w:tc>
        <w:tc>
          <w:tcPr>
            <w:tcW w:w="486" w:type="pct"/>
            <w:tcBorders>
              <w:top w:val="nil"/>
              <w:left w:val="nil"/>
              <w:bottom w:val="nil"/>
              <w:right w:val="nil"/>
            </w:tcBorders>
            <w:shd w:val="clear" w:color="auto" w:fill="auto"/>
            <w:noWrap/>
            <w:vAlign w:val="center"/>
            <w:hideMark/>
          </w:tcPr>
          <w:p w14:paraId="46C870B3" w14:textId="77777777" w:rsidR="0017230F" w:rsidRPr="0017230F" w:rsidRDefault="0017230F" w:rsidP="0017230F">
            <w:pPr>
              <w:jc w:val="center"/>
              <w:rPr>
                <w:rFonts w:eastAsia="Times New Roman"/>
                <w:color w:val="000000"/>
                <w:szCs w:val="22"/>
                <w:lang w:val="en-GB"/>
              </w:rPr>
            </w:pPr>
            <w:r w:rsidRPr="0017230F">
              <w:rPr>
                <w:rFonts w:eastAsia="Times New Roman"/>
                <w:color w:val="000000"/>
                <w:szCs w:val="22"/>
                <w:lang w:val="en-GB"/>
              </w:rPr>
              <w:t>100</w:t>
            </w:r>
          </w:p>
        </w:tc>
        <w:tc>
          <w:tcPr>
            <w:tcW w:w="725" w:type="pct"/>
            <w:tcBorders>
              <w:top w:val="nil"/>
              <w:left w:val="nil"/>
              <w:bottom w:val="nil"/>
              <w:right w:val="nil"/>
            </w:tcBorders>
            <w:shd w:val="clear" w:color="auto" w:fill="auto"/>
            <w:noWrap/>
            <w:vAlign w:val="center"/>
            <w:hideMark/>
          </w:tcPr>
          <w:p w14:paraId="1298609E" w14:textId="77777777" w:rsidR="0017230F" w:rsidRPr="0017230F" w:rsidRDefault="0017230F" w:rsidP="0017230F">
            <w:pPr>
              <w:jc w:val="center"/>
              <w:rPr>
                <w:rFonts w:eastAsia="Times New Roman"/>
                <w:color w:val="000000"/>
                <w:szCs w:val="22"/>
                <w:lang w:val="en-GB"/>
              </w:rPr>
            </w:pPr>
            <w:r w:rsidRPr="0017230F">
              <w:rPr>
                <w:rFonts w:eastAsia="Times New Roman"/>
                <w:color w:val="000000"/>
                <w:szCs w:val="22"/>
                <w:lang w:val="en-GB"/>
              </w:rPr>
              <w:t>97.27</w:t>
            </w:r>
          </w:p>
        </w:tc>
      </w:tr>
      <w:tr w:rsidR="00D31BDE" w:rsidRPr="0017230F" w14:paraId="63F1A0EA" w14:textId="77777777" w:rsidTr="00D31BDE">
        <w:trPr>
          <w:trHeight w:val="320"/>
        </w:trPr>
        <w:tc>
          <w:tcPr>
            <w:tcW w:w="1860" w:type="pct"/>
            <w:tcBorders>
              <w:top w:val="nil"/>
              <w:left w:val="nil"/>
              <w:bottom w:val="nil"/>
              <w:right w:val="nil"/>
            </w:tcBorders>
            <w:shd w:val="clear" w:color="auto" w:fill="auto"/>
            <w:noWrap/>
            <w:vAlign w:val="center"/>
            <w:hideMark/>
          </w:tcPr>
          <w:p w14:paraId="15680BB7" w14:textId="77777777" w:rsidR="0017230F" w:rsidRPr="0017230F" w:rsidRDefault="0017230F" w:rsidP="0017230F">
            <w:pPr>
              <w:rPr>
                <w:rFonts w:eastAsia="Times New Roman"/>
                <w:color w:val="000000"/>
                <w:szCs w:val="22"/>
                <w:lang w:val="en-GB"/>
              </w:rPr>
            </w:pPr>
            <w:r w:rsidRPr="0017230F">
              <w:rPr>
                <w:rFonts w:eastAsia="Times New Roman"/>
                <w:color w:val="000000"/>
                <w:szCs w:val="22"/>
                <w:lang w:val="en-GB"/>
              </w:rPr>
              <w:t>Respondent educated (%)</w:t>
            </w:r>
          </w:p>
        </w:tc>
        <w:tc>
          <w:tcPr>
            <w:tcW w:w="669" w:type="pct"/>
            <w:tcBorders>
              <w:top w:val="nil"/>
              <w:left w:val="nil"/>
              <w:bottom w:val="nil"/>
              <w:right w:val="nil"/>
            </w:tcBorders>
            <w:shd w:val="clear" w:color="auto" w:fill="auto"/>
            <w:noWrap/>
            <w:vAlign w:val="center"/>
            <w:hideMark/>
          </w:tcPr>
          <w:p w14:paraId="53962626" w14:textId="77777777" w:rsidR="0017230F" w:rsidRPr="0017230F" w:rsidRDefault="0017230F" w:rsidP="0017230F">
            <w:pPr>
              <w:jc w:val="center"/>
              <w:rPr>
                <w:rFonts w:eastAsia="Times New Roman"/>
                <w:color w:val="000000"/>
                <w:szCs w:val="22"/>
                <w:lang w:val="en-GB"/>
              </w:rPr>
            </w:pPr>
            <w:r w:rsidRPr="0017230F">
              <w:rPr>
                <w:rFonts w:eastAsia="Times New Roman"/>
                <w:color w:val="000000"/>
                <w:szCs w:val="22"/>
                <w:lang w:val="en-GB"/>
              </w:rPr>
              <w:t>12.00</w:t>
            </w:r>
          </w:p>
        </w:tc>
        <w:tc>
          <w:tcPr>
            <w:tcW w:w="486" w:type="pct"/>
            <w:tcBorders>
              <w:top w:val="nil"/>
              <w:left w:val="nil"/>
              <w:bottom w:val="nil"/>
              <w:right w:val="nil"/>
            </w:tcBorders>
            <w:shd w:val="clear" w:color="auto" w:fill="auto"/>
            <w:noWrap/>
            <w:vAlign w:val="center"/>
            <w:hideMark/>
          </w:tcPr>
          <w:p w14:paraId="42426243" w14:textId="77777777" w:rsidR="0017230F" w:rsidRPr="0017230F" w:rsidRDefault="0017230F" w:rsidP="0017230F">
            <w:pPr>
              <w:jc w:val="center"/>
              <w:rPr>
                <w:rFonts w:eastAsia="Times New Roman"/>
                <w:color w:val="000000"/>
                <w:szCs w:val="22"/>
                <w:lang w:val="en-GB"/>
              </w:rPr>
            </w:pPr>
            <w:r w:rsidRPr="0017230F">
              <w:rPr>
                <w:rFonts w:eastAsia="Times New Roman"/>
                <w:color w:val="000000"/>
                <w:szCs w:val="22"/>
                <w:lang w:val="en-GB"/>
              </w:rPr>
              <w:t>16.66</w:t>
            </w:r>
          </w:p>
        </w:tc>
        <w:tc>
          <w:tcPr>
            <w:tcW w:w="774" w:type="pct"/>
            <w:tcBorders>
              <w:top w:val="nil"/>
              <w:left w:val="nil"/>
              <w:bottom w:val="nil"/>
              <w:right w:val="nil"/>
            </w:tcBorders>
            <w:shd w:val="clear" w:color="auto" w:fill="auto"/>
            <w:noWrap/>
            <w:vAlign w:val="center"/>
            <w:hideMark/>
          </w:tcPr>
          <w:p w14:paraId="07C071BF" w14:textId="77777777" w:rsidR="0017230F" w:rsidRPr="0017230F" w:rsidRDefault="0017230F" w:rsidP="0017230F">
            <w:pPr>
              <w:jc w:val="center"/>
              <w:rPr>
                <w:rFonts w:eastAsia="Times New Roman"/>
                <w:color w:val="000000"/>
                <w:szCs w:val="22"/>
                <w:lang w:val="en-GB"/>
              </w:rPr>
            </w:pPr>
            <w:r w:rsidRPr="0017230F">
              <w:rPr>
                <w:rFonts w:eastAsia="Times New Roman"/>
                <w:color w:val="000000"/>
                <w:szCs w:val="22"/>
                <w:lang w:val="en-GB"/>
              </w:rPr>
              <w:t>16.00</w:t>
            </w:r>
          </w:p>
        </w:tc>
        <w:tc>
          <w:tcPr>
            <w:tcW w:w="486" w:type="pct"/>
            <w:tcBorders>
              <w:top w:val="nil"/>
              <w:left w:val="nil"/>
              <w:bottom w:val="nil"/>
              <w:right w:val="nil"/>
            </w:tcBorders>
            <w:shd w:val="clear" w:color="auto" w:fill="auto"/>
            <w:noWrap/>
            <w:vAlign w:val="center"/>
            <w:hideMark/>
          </w:tcPr>
          <w:p w14:paraId="7CD851D9" w14:textId="77777777" w:rsidR="0017230F" w:rsidRPr="0017230F" w:rsidRDefault="0017230F" w:rsidP="0017230F">
            <w:pPr>
              <w:jc w:val="center"/>
              <w:rPr>
                <w:rFonts w:eastAsia="Times New Roman"/>
                <w:color w:val="000000"/>
                <w:szCs w:val="22"/>
                <w:lang w:val="en-GB"/>
              </w:rPr>
            </w:pPr>
            <w:r w:rsidRPr="0017230F">
              <w:rPr>
                <w:rFonts w:eastAsia="Times New Roman"/>
                <w:color w:val="000000"/>
                <w:szCs w:val="22"/>
                <w:lang w:val="en-GB"/>
              </w:rPr>
              <w:t>3.33</w:t>
            </w:r>
          </w:p>
        </w:tc>
        <w:tc>
          <w:tcPr>
            <w:tcW w:w="725" w:type="pct"/>
            <w:tcBorders>
              <w:top w:val="nil"/>
              <w:left w:val="nil"/>
              <w:bottom w:val="nil"/>
              <w:right w:val="nil"/>
            </w:tcBorders>
            <w:shd w:val="clear" w:color="auto" w:fill="auto"/>
            <w:noWrap/>
            <w:vAlign w:val="center"/>
            <w:hideMark/>
          </w:tcPr>
          <w:p w14:paraId="11C8EB25" w14:textId="77777777" w:rsidR="0017230F" w:rsidRPr="0017230F" w:rsidRDefault="0017230F" w:rsidP="0017230F">
            <w:pPr>
              <w:jc w:val="center"/>
              <w:rPr>
                <w:rFonts w:eastAsia="Times New Roman"/>
                <w:color w:val="000000"/>
                <w:szCs w:val="22"/>
                <w:lang w:val="en-GB"/>
              </w:rPr>
            </w:pPr>
            <w:r w:rsidRPr="0017230F">
              <w:rPr>
                <w:rFonts w:eastAsia="Times New Roman"/>
                <w:color w:val="000000"/>
                <w:szCs w:val="22"/>
                <w:lang w:val="en-GB"/>
              </w:rPr>
              <w:t>11.82</w:t>
            </w:r>
          </w:p>
        </w:tc>
      </w:tr>
      <w:tr w:rsidR="00D31BDE" w:rsidRPr="0017230F" w14:paraId="6F70AB9B" w14:textId="77777777" w:rsidTr="00D31BDE">
        <w:trPr>
          <w:trHeight w:val="340"/>
        </w:trPr>
        <w:tc>
          <w:tcPr>
            <w:tcW w:w="1860" w:type="pct"/>
            <w:tcBorders>
              <w:top w:val="nil"/>
              <w:left w:val="nil"/>
              <w:bottom w:val="nil"/>
              <w:right w:val="nil"/>
            </w:tcBorders>
            <w:shd w:val="clear" w:color="auto" w:fill="auto"/>
            <w:noWrap/>
            <w:vAlign w:val="center"/>
            <w:hideMark/>
          </w:tcPr>
          <w:p w14:paraId="47B70CDF" w14:textId="77777777" w:rsidR="0017230F" w:rsidRPr="0017230F" w:rsidRDefault="0017230F" w:rsidP="0017230F">
            <w:pPr>
              <w:rPr>
                <w:rFonts w:eastAsia="Times New Roman"/>
                <w:color w:val="000000"/>
                <w:szCs w:val="22"/>
                <w:lang w:val="en-GB"/>
              </w:rPr>
            </w:pPr>
            <w:r w:rsidRPr="0017230F">
              <w:rPr>
                <w:rFonts w:eastAsia="Times New Roman"/>
                <w:color w:val="000000"/>
                <w:szCs w:val="22"/>
                <w:lang w:val="en-GB"/>
              </w:rPr>
              <w:t>Household size</w:t>
            </w:r>
          </w:p>
        </w:tc>
        <w:tc>
          <w:tcPr>
            <w:tcW w:w="669" w:type="pct"/>
            <w:tcBorders>
              <w:top w:val="nil"/>
              <w:left w:val="nil"/>
              <w:bottom w:val="nil"/>
              <w:right w:val="nil"/>
            </w:tcBorders>
            <w:shd w:val="clear" w:color="auto" w:fill="auto"/>
            <w:noWrap/>
            <w:vAlign w:val="center"/>
            <w:hideMark/>
          </w:tcPr>
          <w:p w14:paraId="54759503" w14:textId="77777777" w:rsidR="0017230F" w:rsidRPr="0017230F" w:rsidRDefault="0017230F" w:rsidP="0017230F">
            <w:pPr>
              <w:jc w:val="center"/>
              <w:rPr>
                <w:rFonts w:eastAsia="Times New Roman"/>
                <w:color w:val="000000"/>
                <w:szCs w:val="22"/>
                <w:lang w:val="en-GB"/>
              </w:rPr>
            </w:pPr>
            <w:r w:rsidRPr="0017230F">
              <w:rPr>
                <w:rFonts w:eastAsia="Times New Roman"/>
                <w:color w:val="000000"/>
                <w:szCs w:val="22"/>
                <w:lang w:val="en-GB"/>
              </w:rPr>
              <w:t>19.72</w:t>
            </w:r>
          </w:p>
        </w:tc>
        <w:tc>
          <w:tcPr>
            <w:tcW w:w="486" w:type="pct"/>
            <w:tcBorders>
              <w:top w:val="nil"/>
              <w:left w:val="nil"/>
              <w:bottom w:val="nil"/>
              <w:right w:val="nil"/>
            </w:tcBorders>
            <w:shd w:val="clear" w:color="auto" w:fill="auto"/>
            <w:noWrap/>
            <w:vAlign w:val="center"/>
            <w:hideMark/>
          </w:tcPr>
          <w:p w14:paraId="3DE2714D" w14:textId="77777777" w:rsidR="0017230F" w:rsidRPr="0017230F" w:rsidRDefault="0017230F" w:rsidP="0017230F">
            <w:pPr>
              <w:jc w:val="center"/>
              <w:rPr>
                <w:rFonts w:eastAsia="Times New Roman"/>
                <w:color w:val="000000"/>
                <w:szCs w:val="22"/>
                <w:lang w:val="en-GB"/>
              </w:rPr>
            </w:pPr>
            <w:r w:rsidRPr="0017230F">
              <w:rPr>
                <w:rFonts w:eastAsia="Times New Roman"/>
                <w:color w:val="000000"/>
                <w:szCs w:val="22"/>
                <w:lang w:val="en-GB"/>
              </w:rPr>
              <w:t>25.06</w:t>
            </w:r>
          </w:p>
        </w:tc>
        <w:tc>
          <w:tcPr>
            <w:tcW w:w="774" w:type="pct"/>
            <w:tcBorders>
              <w:top w:val="nil"/>
              <w:left w:val="nil"/>
              <w:bottom w:val="nil"/>
              <w:right w:val="nil"/>
            </w:tcBorders>
            <w:shd w:val="clear" w:color="auto" w:fill="auto"/>
            <w:noWrap/>
            <w:vAlign w:val="center"/>
            <w:hideMark/>
          </w:tcPr>
          <w:p w14:paraId="33216F50" w14:textId="77777777" w:rsidR="0017230F" w:rsidRPr="0017230F" w:rsidRDefault="0017230F" w:rsidP="0017230F">
            <w:pPr>
              <w:jc w:val="center"/>
              <w:rPr>
                <w:rFonts w:eastAsia="Times New Roman"/>
                <w:color w:val="000000"/>
                <w:szCs w:val="22"/>
                <w:lang w:val="en-GB"/>
              </w:rPr>
            </w:pPr>
            <w:r w:rsidRPr="0017230F">
              <w:rPr>
                <w:rFonts w:eastAsia="Times New Roman"/>
                <w:color w:val="000000"/>
                <w:szCs w:val="22"/>
                <w:lang w:val="en-GB"/>
              </w:rPr>
              <w:t>14.88</w:t>
            </w:r>
          </w:p>
        </w:tc>
        <w:tc>
          <w:tcPr>
            <w:tcW w:w="486" w:type="pct"/>
            <w:tcBorders>
              <w:top w:val="nil"/>
              <w:left w:val="nil"/>
              <w:bottom w:val="nil"/>
              <w:right w:val="nil"/>
            </w:tcBorders>
            <w:shd w:val="clear" w:color="auto" w:fill="auto"/>
            <w:noWrap/>
            <w:vAlign w:val="center"/>
            <w:hideMark/>
          </w:tcPr>
          <w:p w14:paraId="24B82FD3" w14:textId="77777777" w:rsidR="0017230F" w:rsidRPr="0017230F" w:rsidRDefault="0017230F" w:rsidP="0017230F">
            <w:pPr>
              <w:jc w:val="center"/>
              <w:rPr>
                <w:rFonts w:eastAsia="Times New Roman"/>
                <w:color w:val="000000"/>
                <w:szCs w:val="22"/>
                <w:lang w:val="en-GB"/>
              </w:rPr>
            </w:pPr>
            <w:r w:rsidRPr="0017230F">
              <w:rPr>
                <w:rFonts w:eastAsia="Times New Roman"/>
                <w:color w:val="000000"/>
                <w:szCs w:val="22"/>
                <w:lang w:val="en-GB"/>
              </w:rPr>
              <w:t>20.60</w:t>
            </w:r>
          </w:p>
        </w:tc>
        <w:tc>
          <w:tcPr>
            <w:tcW w:w="725" w:type="pct"/>
            <w:tcBorders>
              <w:top w:val="nil"/>
              <w:left w:val="nil"/>
              <w:bottom w:val="nil"/>
              <w:right w:val="nil"/>
            </w:tcBorders>
            <w:shd w:val="clear" w:color="auto" w:fill="auto"/>
            <w:noWrap/>
            <w:vAlign w:val="center"/>
            <w:hideMark/>
          </w:tcPr>
          <w:p w14:paraId="490F6A5F" w14:textId="77777777" w:rsidR="0017230F" w:rsidRPr="0017230F" w:rsidRDefault="0017230F" w:rsidP="0017230F">
            <w:pPr>
              <w:jc w:val="center"/>
              <w:rPr>
                <w:rFonts w:eastAsia="Times New Roman"/>
                <w:color w:val="000000"/>
                <w:szCs w:val="22"/>
                <w:lang w:val="en-GB"/>
              </w:rPr>
            </w:pPr>
            <w:r w:rsidRPr="0017230F">
              <w:rPr>
                <w:rFonts w:eastAsia="Times New Roman"/>
                <w:color w:val="000000"/>
                <w:szCs w:val="22"/>
                <w:lang w:val="en-GB"/>
              </w:rPr>
              <w:t>20.31</w:t>
            </w:r>
          </w:p>
        </w:tc>
      </w:tr>
      <w:tr w:rsidR="00D31BDE" w:rsidRPr="0017230F" w14:paraId="77534EEE" w14:textId="77777777" w:rsidTr="00D31BDE">
        <w:trPr>
          <w:trHeight w:val="340"/>
        </w:trPr>
        <w:tc>
          <w:tcPr>
            <w:tcW w:w="1860" w:type="pct"/>
            <w:tcBorders>
              <w:top w:val="nil"/>
              <w:left w:val="nil"/>
              <w:bottom w:val="nil"/>
              <w:right w:val="nil"/>
            </w:tcBorders>
            <w:shd w:val="clear" w:color="auto" w:fill="auto"/>
            <w:noWrap/>
            <w:vAlign w:val="center"/>
            <w:hideMark/>
          </w:tcPr>
          <w:p w14:paraId="50744521" w14:textId="77777777" w:rsidR="0017230F" w:rsidRPr="0017230F" w:rsidRDefault="0017230F" w:rsidP="0017230F">
            <w:pPr>
              <w:rPr>
                <w:rFonts w:eastAsia="Times New Roman"/>
                <w:color w:val="000000"/>
                <w:szCs w:val="22"/>
                <w:lang w:val="en-GB"/>
              </w:rPr>
            </w:pPr>
            <w:r w:rsidRPr="0017230F">
              <w:rPr>
                <w:rFonts w:eastAsia="Times New Roman"/>
                <w:color w:val="000000"/>
                <w:szCs w:val="22"/>
                <w:lang w:val="en-GB"/>
              </w:rPr>
              <w:t>Households members educated</w:t>
            </w:r>
          </w:p>
        </w:tc>
        <w:tc>
          <w:tcPr>
            <w:tcW w:w="669" w:type="pct"/>
            <w:tcBorders>
              <w:top w:val="nil"/>
              <w:left w:val="nil"/>
              <w:bottom w:val="nil"/>
              <w:right w:val="nil"/>
            </w:tcBorders>
            <w:shd w:val="clear" w:color="auto" w:fill="auto"/>
            <w:noWrap/>
            <w:vAlign w:val="center"/>
            <w:hideMark/>
          </w:tcPr>
          <w:p w14:paraId="178CEB84" w14:textId="77777777" w:rsidR="0017230F" w:rsidRPr="0017230F" w:rsidRDefault="0017230F" w:rsidP="0017230F">
            <w:pPr>
              <w:jc w:val="center"/>
              <w:rPr>
                <w:rFonts w:eastAsia="Times New Roman"/>
                <w:color w:val="000000"/>
                <w:szCs w:val="22"/>
                <w:lang w:val="en-GB"/>
              </w:rPr>
            </w:pPr>
            <w:r w:rsidRPr="0017230F">
              <w:rPr>
                <w:rFonts w:eastAsia="Times New Roman"/>
                <w:color w:val="000000"/>
                <w:szCs w:val="22"/>
                <w:lang w:val="en-GB"/>
              </w:rPr>
              <w:t>4.52</w:t>
            </w:r>
          </w:p>
        </w:tc>
        <w:tc>
          <w:tcPr>
            <w:tcW w:w="486" w:type="pct"/>
            <w:tcBorders>
              <w:top w:val="nil"/>
              <w:left w:val="nil"/>
              <w:bottom w:val="nil"/>
              <w:right w:val="nil"/>
            </w:tcBorders>
            <w:shd w:val="clear" w:color="auto" w:fill="auto"/>
            <w:noWrap/>
            <w:vAlign w:val="center"/>
            <w:hideMark/>
          </w:tcPr>
          <w:p w14:paraId="1433E958" w14:textId="77777777" w:rsidR="0017230F" w:rsidRPr="0017230F" w:rsidRDefault="0017230F" w:rsidP="0017230F">
            <w:pPr>
              <w:jc w:val="center"/>
              <w:rPr>
                <w:rFonts w:eastAsia="Times New Roman"/>
                <w:color w:val="000000"/>
                <w:szCs w:val="22"/>
                <w:lang w:val="en-GB"/>
              </w:rPr>
            </w:pPr>
            <w:r w:rsidRPr="0017230F">
              <w:rPr>
                <w:rFonts w:eastAsia="Times New Roman"/>
                <w:color w:val="000000"/>
                <w:szCs w:val="22"/>
                <w:lang w:val="en-GB"/>
              </w:rPr>
              <w:t>6.93</w:t>
            </w:r>
          </w:p>
        </w:tc>
        <w:tc>
          <w:tcPr>
            <w:tcW w:w="774" w:type="pct"/>
            <w:tcBorders>
              <w:top w:val="nil"/>
              <w:left w:val="nil"/>
              <w:bottom w:val="nil"/>
              <w:right w:val="nil"/>
            </w:tcBorders>
            <w:shd w:val="clear" w:color="auto" w:fill="auto"/>
            <w:noWrap/>
            <w:vAlign w:val="center"/>
            <w:hideMark/>
          </w:tcPr>
          <w:p w14:paraId="268B85E6" w14:textId="77777777" w:rsidR="0017230F" w:rsidRPr="0017230F" w:rsidRDefault="0017230F" w:rsidP="0017230F">
            <w:pPr>
              <w:jc w:val="center"/>
              <w:rPr>
                <w:rFonts w:eastAsia="Times New Roman"/>
                <w:color w:val="000000"/>
                <w:szCs w:val="22"/>
                <w:lang w:val="en-GB"/>
              </w:rPr>
            </w:pPr>
            <w:r w:rsidRPr="0017230F">
              <w:rPr>
                <w:rFonts w:eastAsia="Times New Roman"/>
                <w:color w:val="000000"/>
                <w:szCs w:val="22"/>
                <w:lang w:val="en-GB"/>
              </w:rPr>
              <w:t>4.32</w:t>
            </w:r>
          </w:p>
        </w:tc>
        <w:tc>
          <w:tcPr>
            <w:tcW w:w="486" w:type="pct"/>
            <w:tcBorders>
              <w:top w:val="nil"/>
              <w:left w:val="nil"/>
              <w:bottom w:val="nil"/>
              <w:right w:val="nil"/>
            </w:tcBorders>
            <w:shd w:val="clear" w:color="auto" w:fill="auto"/>
            <w:noWrap/>
            <w:vAlign w:val="center"/>
            <w:hideMark/>
          </w:tcPr>
          <w:p w14:paraId="519C937B" w14:textId="77777777" w:rsidR="0017230F" w:rsidRPr="0017230F" w:rsidRDefault="0017230F" w:rsidP="0017230F">
            <w:pPr>
              <w:jc w:val="center"/>
              <w:rPr>
                <w:rFonts w:eastAsia="Times New Roman"/>
                <w:color w:val="000000"/>
                <w:szCs w:val="22"/>
                <w:lang w:val="en-GB"/>
              </w:rPr>
            </w:pPr>
            <w:r w:rsidRPr="0017230F">
              <w:rPr>
                <w:rFonts w:eastAsia="Times New Roman"/>
                <w:color w:val="000000"/>
                <w:szCs w:val="22"/>
                <w:lang w:val="en-GB"/>
              </w:rPr>
              <w:t>5.00</w:t>
            </w:r>
          </w:p>
        </w:tc>
        <w:tc>
          <w:tcPr>
            <w:tcW w:w="725" w:type="pct"/>
            <w:tcBorders>
              <w:top w:val="nil"/>
              <w:left w:val="nil"/>
              <w:bottom w:val="nil"/>
              <w:right w:val="nil"/>
            </w:tcBorders>
            <w:shd w:val="clear" w:color="auto" w:fill="auto"/>
            <w:noWrap/>
            <w:vAlign w:val="center"/>
            <w:hideMark/>
          </w:tcPr>
          <w:p w14:paraId="7ED2C818" w14:textId="77777777" w:rsidR="0017230F" w:rsidRPr="0017230F" w:rsidRDefault="0017230F" w:rsidP="0017230F">
            <w:pPr>
              <w:jc w:val="center"/>
              <w:rPr>
                <w:rFonts w:eastAsia="Times New Roman"/>
                <w:color w:val="000000"/>
                <w:szCs w:val="22"/>
                <w:lang w:val="en-GB"/>
              </w:rPr>
            </w:pPr>
            <w:r w:rsidRPr="0017230F">
              <w:rPr>
                <w:rFonts w:eastAsia="Times New Roman"/>
                <w:color w:val="000000"/>
                <w:szCs w:val="22"/>
                <w:lang w:val="en-GB"/>
              </w:rPr>
              <w:t>5.26</w:t>
            </w:r>
          </w:p>
        </w:tc>
      </w:tr>
      <w:tr w:rsidR="00D31BDE" w:rsidRPr="0017230F" w14:paraId="29D068AD" w14:textId="77777777" w:rsidTr="00D31BDE">
        <w:trPr>
          <w:trHeight w:val="320"/>
        </w:trPr>
        <w:tc>
          <w:tcPr>
            <w:tcW w:w="1860" w:type="pct"/>
            <w:tcBorders>
              <w:top w:val="nil"/>
              <w:left w:val="nil"/>
              <w:bottom w:val="nil"/>
              <w:right w:val="nil"/>
            </w:tcBorders>
            <w:shd w:val="clear" w:color="auto" w:fill="auto"/>
            <w:noWrap/>
            <w:vAlign w:val="center"/>
            <w:hideMark/>
          </w:tcPr>
          <w:p w14:paraId="5207F75F" w14:textId="77777777" w:rsidR="0017230F" w:rsidRPr="0017230F" w:rsidRDefault="0017230F" w:rsidP="0017230F">
            <w:pPr>
              <w:rPr>
                <w:rFonts w:eastAsia="Times New Roman"/>
                <w:color w:val="000000"/>
                <w:szCs w:val="22"/>
                <w:lang w:val="en-GB"/>
              </w:rPr>
            </w:pPr>
            <w:r w:rsidRPr="0017230F">
              <w:rPr>
                <w:rFonts w:eastAsia="Times New Roman"/>
                <w:color w:val="000000"/>
                <w:szCs w:val="22"/>
                <w:lang w:val="en-GB"/>
              </w:rPr>
              <w:t>Main activity (% agriculture)</w:t>
            </w:r>
          </w:p>
        </w:tc>
        <w:tc>
          <w:tcPr>
            <w:tcW w:w="669" w:type="pct"/>
            <w:tcBorders>
              <w:top w:val="nil"/>
              <w:left w:val="nil"/>
              <w:bottom w:val="nil"/>
              <w:right w:val="nil"/>
            </w:tcBorders>
            <w:shd w:val="clear" w:color="auto" w:fill="auto"/>
            <w:noWrap/>
            <w:vAlign w:val="center"/>
            <w:hideMark/>
          </w:tcPr>
          <w:p w14:paraId="16A9DB8B" w14:textId="77777777" w:rsidR="0017230F" w:rsidRPr="0017230F" w:rsidRDefault="0017230F" w:rsidP="0017230F">
            <w:pPr>
              <w:jc w:val="center"/>
              <w:rPr>
                <w:rFonts w:eastAsia="Times New Roman"/>
                <w:color w:val="000000"/>
                <w:szCs w:val="22"/>
                <w:lang w:val="en-GB"/>
              </w:rPr>
            </w:pPr>
            <w:r w:rsidRPr="0017230F">
              <w:rPr>
                <w:rFonts w:eastAsia="Times New Roman"/>
                <w:color w:val="000000"/>
                <w:szCs w:val="22"/>
                <w:lang w:val="en-GB"/>
              </w:rPr>
              <w:t>100</w:t>
            </w:r>
          </w:p>
        </w:tc>
        <w:tc>
          <w:tcPr>
            <w:tcW w:w="486" w:type="pct"/>
            <w:tcBorders>
              <w:top w:val="nil"/>
              <w:left w:val="nil"/>
              <w:bottom w:val="nil"/>
              <w:right w:val="nil"/>
            </w:tcBorders>
            <w:shd w:val="clear" w:color="auto" w:fill="auto"/>
            <w:noWrap/>
            <w:vAlign w:val="center"/>
            <w:hideMark/>
          </w:tcPr>
          <w:p w14:paraId="0D5829C8" w14:textId="77777777" w:rsidR="0017230F" w:rsidRPr="0017230F" w:rsidRDefault="0017230F" w:rsidP="0017230F">
            <w:pPr>
              <w:jc w:val="center"/>
              <w:rPr>
                <w:rFonts w:eastAsia="Times New Roman"/>
                <w:color w:val="000000"/>
                <w:szCs w:val="22"/>
                <w:lang w:val="en-GB"/>
              </w:rPr>
            </w:pPr>
            <w:r w:rsidRPr="0017230F">
              <w:rPr>
                <w:rFonts w:eastAsia="Times New Roman"/>
                <w:color w:val="000000"/>
                <w:szCs w:val="22"/>
                <w:lang w:val="en-GB"/>
              </w:rPr>
              <w:t>100</w:t>
            </w:r>
          </w:p>
        </w:tc>
        <w:tc>
          <w:tcPr>
            <w:tcW w:w="774" w:type="pct"/>
            <w:tcBorders>
              <w:top w:val="nil"/>
              <w:left w:val="nil"/>
              <w:bottom w:val="nil"/>
              <w:right w:val="nil"/>
            </w:tcBorders>
            <w:shd w:val="clear" w:color="auto" w:fill="auto"/>
            <w:noWrap/>
            <w:vAlign w:val="center"/>
            <w:hideMark/>
          </w:tcPr>
          <w:p w14:paraId="0A479FAC" w14:textId="77777777" w:rsidR="0017230F" w:rsidRPr="0017230F" w:rsidRDefault="0017230F" w:rsidP="0017230F">
            <w:pPr>
              <w:jc w:val="center"/>
              <w:rPr>
                <w:rFonts w:eastAsia="Times New Roman"/>
                <w:color w:val="000000"/>
                <w:szCs w:val="22"/>
                <w:lang w:val="en-GB"/>
              </w:rPr>
            </w:pPr>
            <w:r w:rsidRPr="0017230F">
              <w:rPr>
                <w:rFonts w:eastAsia="Times New Roman"/>
                <w:color w:val="000000"/>
                <w:szCs w:val="22"/>
                <w:lang w:val="en-GB"/>
              </w:rPr>
              <w:t>96.00</w:t>
            </w:r>
          </w:p>
        </w:tc>
        <w:tc>
          <w:tcPr>
            <w:tcW w:w="486" w:type="pct"/>
            <w:tcBorders>
              <w:top w:val="nil"/>
              <w:left w:val="nil"/>
              <w:bottom w:val="nil"/>
              <w:right w:val="nil"/>
            </w:tcBorders>
            <w:shd w:val="clear" w:color="auto" w:fill="auto"/>
            <w:noWrap/>
            <w:vAlign w:val="center"/>
            <w:hideMark/>
          </w:tcPr>
          <w:p w14:paraId="78C53DEE" w14:textId="77777777" w:rsidR="0017230F" w:rsidRPr="0017230F" w:rsidRDefault="0017230F" w:rsidP="0017230F">
            <w:pPr>
              <w:jc w:val="center"/>
              <w:rPr>
                <w:rFonts w:eastAsia="Times New Roman"/>
                <w:color w:val="000000"/>
                <w:szCs w:val="22"/>
                <w:lang w:val="en-GB"/>
              </w:rPr>
            </w:pPr>
            <w:r w:rsidRPr="0017230F">
              <w:rPr>
                <w:rFonts w:eastAsia="Times New Roman"/>
                <w:color w:val="000000"/>
                <w:szCs w:val="22"/>
                <w:lang w:val="en-GB"/>
              </w:rPr>
              <w:t>100</w:t>
            </w:r>
          </w:p>
        </w:tc>
        <w:tc>
          <w:tcPr>
            <w:tcW w:w="725" w:type="pct"/>
            <w:tcBorders>
              <w:top w:val="nil"/>
              <w:left w:val="nil"/>
              <w:bottom w:val="nil"/>
              <w:right w:val="nil"/>
            </w:tcBorders>
            <w:shd w:val="clear" w:color="auto" w:fill="auto"/>
            <w:noWrap/>
            <w:vAlign w:val="center"/>
            <w:hideMark/>
          </w:tcPr>
          <w:p w14:paraId="41E5D95C" w14:textId="77777777" w:rsidR="0017230F" w:rsidRPr="0017230F" w:rsidRDefault="0017230F" w:rsidP="0017230F">
            <w:pPr>
              <w:jc w:val="center"/>
              <w:rPr>
                <w:rFonts w:eastAsia="Times New Roman"/>
                <w:color w:val="000000"/>
                <w:szCs w:val="22"/>
                <w:lang w:val="en-GB"/>
              </w:rPr>
            </w:pPr>
            <w:r w:rsidRPr="0017230F">
              <w:rPr>
                <w:rFonts w:eastAsia="Times New Roman"/>
                <w:color w:val="000000"/>
                <w:szCs w:val="22"/>
                <w:lang w:val="en-GB"/>
              </w:rPr>
              <w:t>99.09</w:t>
            </w:r>
          </w:p>
        </w:tc>
      </w:tr>
      <w:tr w:rsidR="00D31BDE" w:rsidRPr="0017230F" w14:paraId="3B5B3455" w14:textId="77777777" w:rsidTr="00D31BDE">
        <w:trPr>
          <w:trHeight w:val="340"/>
        </w:trPr>
        <w:tc>
          <w:tcPr>
            <w:tcW w:w="1860" w:type="pct"/>
            <w:tcBorders>
              <w:top w:val="nil"/>
              <w:left w:val="nil"/>
              <w:bottom w:val="double" w:sz="6" w:space="0" w:color="auto"/>
              <w:right w:val="nil"/>
            </w:tcBorders>
            <w:shd w:val="clear" w:color="auto" w:fill="auto"/>
            <w:noWrap/>
            <w:vAlign w:val="center"/>
            <w:hideMark/>
          </w:tcPr>
          <w:p w14:paraId="3B4C8EE9" w14:textId="77777777" w:rsidR="0017230F" w:rsidRPr="0017230F" w:rsidRDefault="0017230F" w:rsidP="0017230F">
            <w:pPr>
              <w:rPr>
                <w:rFonts w:eastAsia="Times New Roman"/>
                <w:color w:val="000000"/>
                <w:szCs w:val="22"/>
                <w:lang w:val="en-GB"/>
              </w:rPr>
            </w:pPr>
            <w:r w:rsidRPr="0017230F">
              <w:rPr>
                <w:rFonts w:eastAsia="Times New Roman"/>
                <w:color w:val="000000"/>
                <w:szCs w:val="22"/>
                <w:lang w:val="en-GB"/>
              </w:rPr>
              <w:t>Member of farmer group (%)</w:t>
            </w:r>
          </w:p>
        </w:tc>
        <w:tc>
          <w:tcPr>
            <w:tcW w:w="669" w:type="pct"/>
            <w:tcBorders>
              <w:top w:val="nil"/>
              <w:left w:val="nil"/>
              <w:bottom w:val="double" w:sz="6" w:space="0" w:color="auto"/>
              <w:right w:val="nil"/>
            </w:tcBorders>
            <w:shd w:val="clear" w:color="auto" w:fill="auto"/>
            <w:noWrap/>
            <w:vAlign w:val="center"/>
            <w:hideMark/>
          </w:tcPr>
          <w:p w14:paraId="0313673A" w14:textId="77777777" w:rsidR="0017230F" w:rsidRPr="0017230F" w:rsidRDefault="0017230F" w:rsidP="0017230F">
            <w:pPr>
              <w:jc w:val="center"/>
              <w:rPr>
                <w:rFonts w:eastAsia="Times New Roman"/>
                <w:color w:val="000000"/>
                <w:szCs w:val="22"/>
                <w:lang w:val="en-GB"/>
              </w:rPr>
            </w:pPr>
            <w:r w:rsidRPr="0017230F">
              <w:rPr>
                <w:rFonts w:eastAsia="Times New Roman"/>
                <w:color w:val="000000"/>
                <w:szCs w:val="22"/>
                <w:lang w:val="en-GB"/>
              </w:rPr>
              <w:t>84.00</w:t>
            </w:r>
          </w:p>
        </w:tc>
        <w:tc>
          <w:tcPr>
            <w:tcW w:w="486" w:type="pct"/>
            <w:tcBorders>
              <w:top w:val="nil"/>
              <w:left w:val="nil"/>
              <w:bottom w:val="double" w:sz="6" w:space="0" w:color="auto"/>
              <w:right w:val="nil"/>
            </w:tcBorders>
            <w:shd w:val="clear" w:color="auto" w:fill="auto"/>
            <w:noWrap/>
            <w:vAlign w:val="center"/>
            <w:hideMark/>
          </w:tcPr>
          <w:p w14:paraId="1A6BC2BC" w14:textId="77777777" w:rsidR="0017230F" w:rsidRPr="0017230F" w:rsidRDefault="0017230F" w:rsidP="0017230F">
            <w:pPr>
              <w:jc w:val="center"/>
              <w:rPr>
                <w:rFonts w:eastAsia="Times New Roman"/>
                <w:color w:val="000000"/>
                <w:szCs w:val="22"/>
                <w:lang w:val="en-GB"/>
              </w:rPr>
            </w:pPr>
            <w:r w:rsidRPr="0017230F">
              <w:rPr>
                <w:rFonts w:eastAsia="Times New Roman"/>
                <w:color w:val="000000"/>
                <w:szCs w:val="22"/>
                <w:lang w:val="en-GB"/>
              </w:rPr>
              <w:t>76.67</w:t>
            </w:r>
          </w:p>
        </w:tc>
        <w:tc>
          <w:tcPr>
            <w:tcW w:w="774" w:type="pct"/>
            <w:tcBorders>
              <w:top w:val="nil"/>
              <w:left w:val="nil"/>
              <w:bottom w:val="double" w:sz="6" w:space="0" w:color="auto"/>
              <w:right w:val="nil"/>
            </w:tcBorders>
            <w:shd w:val="clear" w:color="auto" w:fill="auto"/>
            <w:noWrap/>
            <w:vAlign w:val="center"/>
            <w:hideMark/>
          </w:tcPr>
          <w:p w14:paraId="331A75A6" w14:textId="77777777" w:rsidR="0017230F" w:rsidRPr="0017230F" w:rsidRDefault="0017230F" w:rsidP="0017230F">
            <w:pPr>
              <w:jc w:val="center"/>
              <w:rPr>
                <w:rFonts w:eastAsia="Times New Roman"/>
                <w:color w:val="000000"/>
                <w:szCs w:val="22"/>
                <w:lang w:val="en-GB"/>
              </w:rPr>
            </w:pPr>
            <w:r w:rsidRPr="0017230F">
              <w:rPr>
                <w:rFonts w:eastAsia="Times New Roman"/>
                <w:color w:val="000000"/>
                <w:szCs w:val="22"/>
                <w:lang w:val="en-GB"/>
              </w:rPr>
              <w:t>44.00</w:t>
            </w:r>
          </w:p>
        </w:tc>
        <w:tc>
          <w:tcPr>
            <w:tcW w:w="486" w:type="pct"/>
            <w:tcBorders>
              <w:top w:val="nil"/>
              <w:left w:val="nil"/>
              <w:bottom w:val="double" w:sz="6" w:space="0" w:color="auto"/>
              <w:right w:val="nil"/>
            </w:tcBorders>
            <w:shd w:val="clear" w:color="auto" w:fill="auto"/>
            <w:noWrap/>
            <w:vAlign w:val="center"/>
            <w:hideMark/>
          </w:tcPr>
          <w:p w14:paraId="1920397F" w14:textId="77777777" w:rsidR="0017230F" w:rsidRPr="0017230F" w:rsidRDefault="0017230F" w:rsidP="0017230F">
            <w:pPr>
              <w:jc w:val="center"/>
              <w:rPr>
                <w:rFonts w:eastAsia="Times New Roman"/>
                <w:color w:val="000000"/>
                <w:szCs w:val="22"/>
                <w:lang w:val="en-GB"/>
              </w:rPr>
            </w:pPr>
            <w:r w:rsidRPr="0017230F">
              <w:rPr>
                <w:rFonts w:eastAsia="Times New Roman"/>
                <w:color w:val="000000"/>
                <w:szCs w:val="22"/>
                <w:lang w:val="en-GB"/>
              </w:rPr>
              <w:t>53.33</w:t>
            </w:r>
          </w:p>
        </w:tc>
        <w:tc>
          <w:tcPr>
            <w:tcW w:w="725" w:type="pct"/>
            <w:tcBorders>
              <w:top w:val="nil"/>
              <w:left w:val="nil"/>
              <w:bottom w:val="double" w:sz="6" w:space="0" w:color="auto"/>
              <w:right w:val="nil"/>
            </w:tcBorders>
            <w:shd w:val="clear" w:color="auto" w:fill="auto"/>
            <w:noWrap/>
            <w:vAlign w:val="center"/>
            <w:hideMark/>
          </w:tcPr>
          <w:p w14:paraId="044A8EF6" w14:textId="77777777" w:rsidR="0017230F" w:rsidRPr="0017230F" w:rsidRDefault="0017230F" w:rsidP="0017230F">
            <w:pPr>
              <w:jc w:val="center"/>
              <w:rPr>
                <w:rFonts w:eastAsia="Times New Roman"/>
                <w:color w:val="000000"/>
                <w:szCs w:val="22"/>
                <w:lang w:val="en-GB"/>
              </w:rPr>
            </w:pPr>
            <w:r w:rsidRPr="0017230F">
              <w:rPr>
                <w:rFonts w:eastAsia="Times New Roman"/>
                <w:color w:val="000000"/>
                <w:szCs w:val="22"/>
                <w:lang w:val="en-GB"/>
              </w:rPr>
              <w:t>64.55</w:t>
            </w:r>
          </w:p>
        </w:tc>
      </w:tr>
    </w:tbl>
    <w:p w14:paraId="02EF59FE" w14:textId="77777777" w:rsidR="00D31BDE" w:rsidRPr="00C67E83" w:rsidRDefault="00D31BDE" w:rsidP="00D31BDE">
      <w:pPr>
        <w:jc w:val="both"/>
        <w:rPr>
          <w:sz w:val="18"/>
          <w:szCs w:val="18"/>
          <w:lang w:val="en-GB"/>
        </w:rPr>
      </w:pPr>
      <w:r w:rsidRPr="00C67E83">
        <w:rPr>
          <w:sz w:val="18"/>
          <w:szCs w:val="18"/>
          <w:lang w:val="en-GB"/>
        </w:rPr>
        <w:t>Source: constructed using survey data carried o</w:t>
      </w:r>
      <w:r>
        <w:rPr>
          <w:sz w:val="18"/>
          <w:szCs w:val="18"/>
          <w:lang w:val="en-GB"/>
        </w:rPr>
        <w:t>ut in Bougouni and Koutiala district</w:t>
      </w:r>
      <w:r w:rsidRPr="00C67E83">
        <w:rPr>
          <w:sz w:val="18"/>
          <w:szCs w:val="18"/>
          <w:lang w:val="en-GB"/>
        </w:rPr>
        <w:t xml:space="preserve"> in </w:t>
      </w:r>
      <w:r>
        <w:rPr>
          <w:sz w:val="18"/>
          <w:szCs w:val="18"/>
          <w:lang w:val="en-GB"/>
        </w:rPr>
        <w:t>April</w:t>
      </w:r>
      <w:r w:rsidRPr="00C67E83">
        <w:rPr>
          <w:sz w:val="18"/>
          <w:szCs w:val="18"/>
          <w:lang w:val="en-GB"/>
        </w:rPr>
        <w:t xml:space="preserve"> 2017. </w:t>
      </w:r>
    </w:p>
    <w:p w14:paraId="3E95FA46" w14:textId="0EFA691E" w:rsidR="00301CE9" w:rsidRDefault="00301CE9" w:rsidP="005A539B">
      <w:pPr>
        <w:jc w:val="both"/>
      </w:pPr>
    </w:p>
    <w:p w14:paraId="6A713379" w14:textId="7304D12A" w:rsidR="00B75B54" w:rsidRPr="00ED3315" w:rsidRDefault="00CD45B4" w:rsidP="00CD45B4">
      <w:pPr>
        <w:pStyle w:val="Titre2"/>
        <w:numPr>
          <w:ilvl w:val="1"/>
          <w:numId w:val="3"/>
        </w:numPr>
        <w:spacing w:before="360" w:after="120"/>
        <w:ind w:left="714" w:hanging="357"/>
        <w:rPr>
          <w:rFonts w:ascii="Times New Roman" w:hAnsi="Times New Roman" w:cs="Times New Roman"/>
          <w:b/>
          <w:color w:val="auto"/>
          <w:sz w:val="24"/>
          <w:szCs w:val="24"/>
        </w:rPr>
      </w:pPr>
      <w:r>
        <w:rPr>
          <w:rFonts w:ascii="Times New Roman" w:hAnsi="Times New Roman" w:cs="Times New Roman"/>
          <w:b/>
          <w:color w:val="auto"/>
          <w:sz w:val="24"/>
          <w:szCs w:val="24"/>
        </w:rPr>
        <w:t>I</w:t>
      </w:r>
      <w:r w:rsidR="00B75B54">
        <w:rPr>
          <w:rFonts w:ascii="Times New Roman" w:hAnsi="Times New Roman" w:cs="Times New Roman"/>
          <w:b/>
          <w:color w:val="auto"/>
          <w:sz w:val="24"/>
          <w:szCs w:val="24"/>
        </w:rPr>
        <w:t>ncome</w:t>
      </w:r>
      <w:r>
        <w:rPr>
          <w:rFonts w:ascii="Times New Roman" w:hAnsi="Times New Roman" w:cs="Times New Roman"/>
          <w:b/>
          <w:color w:val="auto"/>
          <w:sz w:val="24"/>
          <w:szCs w:val="24"/>
        </w:rPr>
        <w:t xml:space="preserve"> from vegetable</w:t>
      </w:r>
      <w:r w:rsidR="001B41FD">
        <w:rPr>
          <w:rFonts w:ascii="Times New Roman" w:hAnsi="Times New Roman" w:cs="Times New Roman"/>
          <w:b/>
          <w:color w:val="auto"/>
          <w:sz w:val="24"/>
          <w:szCs w:val="24"/>
        </w:rPr>
        <w:t>s</w:t>
      </w:r>
      <w:r>
        <w:rPr>
          <w:rFonts w:ascii="Times New Roman" w:hAnsi="Times New Roman" w:cs="Times New Roman"/>
          <w:b/>
          <w:color w:val="auto"/>
          <w:sz w:val="24"/>
          <w:szCs w:val="24"/>
        </w:rPr>
        <w:t xml:space="preserve"> production</w:t>
      </w:r>
      <w:r w:rsidR="00B75B54" w:rsidRPr="00ED3315">
        <w:rPr>
          <w:rFonts w:ascii="Times New Roman" w:hAnsi="Times New Roman" w:cs="Times New Roman"/>
          <w:b/>
          <w:color w:val="auto"/>
          <w:sz w:val="24"/>
          <w:szCs w:val="24"/>
        </w:rPr>
        <w:t xml:space="preserve"> </w:t>
      </w:r>
    </w:p>
    <w:p w14:paraId="11991B39" w14:textId="56402443" w:rsidR="00CD45B4" w:rsidRDefault="00B75B54" w:rsidP="00CD45B4">
      <w:pPr>
        <w:spacing w:before="240"/>
        <w:jc w:val="both"/>
        <w:rPr>
          <w:lang w:val="en-GB"/>
        </w:rPr>
      </w:pPr>
      <w:r w:rsidRPr="00CD45B4">
        <w:rPr>
          <w:lang w:val="en-GB"/>
        </w:rPr>
        <w:t xml:space="preserve">This section focuses on the share of annual income derived from </w:t>
      </w:r>
      <w:r w:rsidR="00CD45B4">
        <w:rPr>
          <w:lang w:val="en-GB"/>
        </w:rPr>
        <w:t>vegetable</w:t>
      </w:r>
      <w:r w:rsidRPr="00CD45B4">
        <w:rPr>
          <w:lang w:val="en-GB"/>
        </w:rPr>
        <w:t xml:space="preserve"> production in the project intervention areas. The results of the table 3 below s</w:t>
      </w:r>
      <w:r w:rsidR="00CD45B4">
        <w:rPr>
          <w:lang w:val="en-GB"/>
        </w:rPr>
        <w:t>how that more than half of the tomato</w:t>
      </w:r>
      <w:r w:rsidRPr="00CD45B4">
        <w:rPr>
          <w:lang w:val="en-GB"/>
        </w:rPr>
        <w:t xml:space="preserve"> farmers derive </w:t>
      </w:r>
      <w:r w:rsidR="00CD45B4">
        <w:rPr>
          <w:lang w:val="en-GB"/>
        </w:rPr>
        <w:t>more than 75% of the annual income from tomato production both women and men. More than half</w:t>
      </w:r>
      <w:r w:rsidRPr="00CD45B4">
        <w:rPr>
          <w:lang w:val="en-GB"/>
        </w:rPr>
        <w:t xml:space="preserve"> of the </w:t>
      </w:r>
      <w:r w:rsidR="00CD45B4">
        <w:rPr>
          <w:lang w:val="en-GB"/>
        </w:rPr>
        <w:t xml:space="preserve">okra women </w:t>
      </w:r>
      <w:r w:rsidRPr="00CD45B4">
        <w:rPr>
          <w:lang w:val="en-GB"/>
        </w:rPr>
        <w:t xml:space="preserve">farmers derive </w:t>
      </w:r>
      <w:r w:rsidR="00CD45B4">
        <w:rPr>
          <w:lang w:val="en-GB"/>
        </w:rPr>
        <w:t>more than 75%</w:t>
      </w:r>
      <w:r w:rsidRPr="00CD45B4">
        <w:rPr>
          <w:lang w:val="en-GB"/>
        </w:rPr>
        <w:t xml:space="preserve"> of their annual income </w:t>
      </w:r>
      <w:r w:rsidR="00CD45B4">
        <w:rPr>
          <w:lang w:val="en-GB"/>
        </w:rPr>
        <w:t>from okra</w:t>
      </w:r>
      <w:r w:rsidRPr="00CD45B4">
        <w:rPr>
          <w:lang w:val="en-GB"/>
        </w:rPr>
        <w:t xml:space="preserve"> production. </w:t>
      </w:r>
      <w:r w:rsidR="00CD45B4">
        <w:rPr>
          <w:lang w:val="en-GB"/>
        </w:rPr>
        <w:t>However, we notice than more than half o</w:t>
      </w:r>
      <w:r w:rsidR="00A53F2A">
        <w:rPr>
          <w:lang w:val="en-GB"/>
        </w:rPr>
        <w:t>f chili women farmers derive</w:t>
      </w:r>
      <w:r w:rsidR="00491809">
        <w:rPr>
          <w:lang w:val="en-GB"/>
        </w:rPr>
        <w:t xml:space="preserve"> less than</w:t>
      </w:r>
      <w:r w:rsidR="001B41FD">
        <w:rPr>
          <w:lang w:val="en-GB"/>
        </w:rPr>
        <w:t xml:space="preserve"> 25% of their income from chili production. On average, more than 60% of women producing vegetable derive more than 50% of their annual income from sale of the products on the market excepted for the women producing chili. The result is similar for men excepted for men producing eggplant. Overall, income from vegetable production represents an important share for the vegetable farmers both women and men in Koutiala and Bougouni districts in Sikasso region. </w:t>
      </w:r>
    </w:p>
    <w:p w14:paraId="13D08B7E" w14:textId="333B487F" w:rsidR="00B75B54" w:rsidRPr="00CD45B4" w:rsidRDefault="00B75B54" w:rsidP="00CD45B4">
      <w:pPr>
        <w:spacing w:before="240" w:line="360" w:lineRule="auto"/>
        <w:jc w:val="both"/>
        <w:rPr>
          <w:lang w:val="en-GB"/>
        </w:rPr>
      </w:pPr>
      <w:r w:rsidRPr="00CD45B4">
        <w:rPr>
          <w:lang w:val="en-GB"/>
        </w:rPr>
        <w:t xml:space="preserve">  </w:t>
      </w:r>
      <w:r w:rsidR="000A4B08">
        <w:rPr>
          <w:lang w:val="en-GB"/>
        </w:rPr>
        <w:t>Table 3</w:t>
      </w:r>
      <w:r w:rsidR="00CD45B4">
        <w:rPr>
          <w:lang w:val="en-GB"/>
        </w:rPr>
        <w:t>: Income from vegetable production</w:t>
      </w:r>
    </w:p>
    <w:tbl>
      <w:tblPr>
        <w:tblW w:w="5000" w:type="pct"/>
        <w:tblCellMar>
          <w:left w:w="70" w:type="dxa"/>
          <w:right w:w="70" w:type="dxa"/>
        </w:tblCellMar>
        <w:tblLook w:val="04A0" w:firstRow="1" w:lastRow="0" w:firstColumn="1" w:lastColumn="0" w:noHBand="0" w:noVBand="1"/>
      </w:tblPr>
      <w:tblGrid>
        <w:gridCol w:w="2286"/>
        <w:gridCol w:w="713"/>
        <w:gridCol w:w="986"/>
        <w:gridCol w:w="713"/>
        <w:gridCol w:w="986"/>
        <w:gridCol w:w="754"/>
        <w:gridCol w:w="945"/>
        <w:gridCol w:w="707"/>
        <w:gridCol w:w="976"/>
      </w:tblGrid>
      <w:tr w:rsidR="00CD45B4" w:rsidRPr="00CD45B4" w14:paraId="54C36DB8" w14:textId="77777777" w:rsidTr="00CD45B4">
        <w:trPr>
          <w:trHeight w:val="360"/>
        </w:trPr>
        <w:tc>
          <w:tcPr>
            <w:tcW w:w="1261" w:type="pct"/>
            <w:vMerge w:val="restart"/>
            <w:tcBorders>
              <w:top w:val="double" w:sz="6" w:space="0" w:color="auto"/>
              <w:left w:val="nil"/>
              <w:bottom w:val="nil"/>
              <w:right w:val="nil"/>
            </w:tcBorders>
            <w:shd w:val="clear" w:color="auto" w:fill="auto"/>
            <w:noWrap/>
            <w:vAlign w:val="center"/>
            <w:hideMark/>
          </w:tcPr>
          <w:p w14:paraId="4B14A25B" w14:textId="77777777" w:rsidR="00CD45B4" w:rsidRPr="00CD45B4" w:rsidRDefault="00CD45B4" w:rsidP="00CD45B4">
            <w:pPr>
              <w:jc w:val="center"/>
              <w:rPr>
                <w:rFonts w:eastAsia="Times New Roman"/>
                <w:color w:val="000000"/>
                <w:sz w:val="20"/>
                <w:lang w:val="en-GB"/>
              </w:rPr>
            </w:pPr>
            <w:r w:rsidRPr="00CD45B4">
              <w:rPr>
                <w:rFonts w:eastAsia="Times New Roman"/>
                <w:color w:val="000000"/>
                <w:sz w:val="20"/>
                <w:lang w:val="en-GB"/>
              </w:rPr>
              <w:t>Farm income</w:t>
            </w:r>
          </w:p>
        </w:tc>
        <w:tc>
          <w:tcPr>
            <w:tcW w:w="937" w:type="pct"/>
            <w:gridSpan w:val="2"/>
            <w:tcBorders>
              <w:top w:val="double" w:sz="6" w:space="0" w:color="auto"/>
              <w:left w:val="nil"/>
              <w:bottom w:val="single" w:sz="8" w:space="0" w:color="auto"/>
              <w:right w:val="nil"/>
            </w:tcBorders>
            <w:shd w:val="clear" w:color="auto" w:fill="auto"/>
            <w:noWrap/>
            <w:vAlign w:val="center"/>
            <w:hideMark/>
          </w:tcPr>
          <w:p w14:paraId="71A5589E" w14:textId="77777777" w:rsidR="00CD45B4" w:rsidRPr="00CD45B4" w:rsidRDefault="00CD45B4" w:rsidP="00CD45B4">
            <w:pPr>
              <w:jc w:val="center"/>
              <w:rPr>
                <w:rFonts w:eastAsia="Times New Roman"/>
                <w:b/>
                <w:bCs/>
                <w:color w:val="000000"/>
                <w:sz w:val="20"/>
                <w:lang w:val="en-GB"/>
              </w:rPr>
            </w:pPr>
            <w:r w:rsidRPr="00CD45B4">
              <w:rPr>
                <w:rFonts w:eastAsia="Times New Roman"/>
                <w:b/>
                <w:bCs/>
                <w:color w:val="000000"/>
                <w:sz w:val="20"/>
                <w:lang w:val="en-GB"/>
              </w:rPr>
              <w:t>Tomato</w:t>
            </w:r>
          </w:p>
        </w:tc>
        <w:tc>
          <w:tcPr>
            <w:tcW w:w="937" w:type="pct"/>
            <w:gridSpan w:val="2"/>
            <w:tcBorders>
              <w:top w:val="double" w:sz="6" w:space="0" w:color="auto"/>
              <w:left w:val="nil"/>
              <w:bottom w:val="single" w:sz="8" w:space="0" w:color="auto"/>
              <w:right w:val="nil"/>
            </w:tcBorders>
            <w:shd w:val="clear" w:color="auto" w:fill="auto"/>
            <w:noWrap/>
            <w:vAlign w:val="center"/>
            <w:hideMark/>
          </w:tcPr>
          <w:p w14:paraId="6F45A440" w14:textId="77777777" w:rsidR="00CD45B4" w:rsidRPr="00CD45B4" w:rsidRDefault="00CD45B4" w:rsidP="00CD45B4">
            <w:pPr>
              <w:jc w:val="center"/>
              <w:rPr>
                <w:rFonts w:eastAsia="Times New Roman"/>
                <w:b/>
                <w:bCs/>
                <w:color w:val="000000"/>
                <w:sz w:val="20"/>
                <w:lang w:val="en-GB"/>
              </w:rPr>
            </w:pPr>
            <w:r w:rsidRPr="00CD45B4">
              <w:rPr>
                <w:rFonts w:eastAsia="Times New Roman"/>
                <w:b/>
                <w:bCs/>
                <w:color w:val="000000"/>
                <w:sz w:val="20"/>
                <w:lang w:val="en-GB"/>
              </w:rPr>
              <w:t>Okra</w:t>
            </w:r>
          </w:p>
        </w:tc>
        <w:tc>
          <w:tcPr>
            <w:tcW w:w="937" w:type="pct"/>
            <w:gridSpan w:val="2"/>
            <w:tcBorders>
              <w:top w:val="double" w:sz="6" w:space="0" w:color="auto"/>
              <w:left w:val="nil"/>
              <w:bottom w:val="single" w:sz="8" w:space="0" w:color="auto"/>
              <w:right w:val="nil"/>
            </w:tcBorders>
            <w:shd w:val="clear" w:color="auto" w:fill="auto"/>
            <w:noWrap/>
            <w:vAlign w:val="center"/>
            <w:hideMark/>
          </w:tcPr>
          <w:p w14:paraId="5DBB1905" w14:textId="77777777" w:rsidR="00CD45B4" w:rsidRPr="00CD45B4" w:rsidRDefault="00CD45B4" w:rsidP="00CD45B4">
            <w:pPr>
              <w:jc w:val="center"/>
              <w:rPr>
                <w:rFonts w:eastAsia="Times New Roman"/>
                <w:b/>
                <w:bCs/>
                <w:color w:val="000000"/>
                <w:sz w:val="20"/>
                <w:lang w:val="en-GB"/>
              </w:rPr>
            </w:pPr>
            <w:r w:rsidRPr="00CD45B4">
              <w:rPr>
                <w:rFonts w:eastAsia="Times New Roman"/>
                <w:b/>
                <w:bCs/>
                <w:color w:val="000000"/>
                <w:sz w:val="20"/>
                <w:lang w:val="en-GB"/>
              </w:rPr>
              <w:t>Chili</w:t>
            </w:r>
          </w:p>
        </w:tc>
        <w:tc>
          <w:tcPr>
            <w:tcW w:w="928" w:type="pct"/>
            <w:gridSpan w:val="2"/>
            <w:tcBorders>
              <w:top w:val="double" w:sz="6" w:space="0" w:color="auto"/>
              <w:left w:val="nil"/>
              <w:bottom w:val="single" w:sz="8" w:space="0" w:color="auto"/>
              <w:right w:val="nil"/>
            </w:tcBorders>
            <w:shd w:val="clear" w:color="auto" w:fill="auto"/>
            <w:noWrap/>
            <w:vAlign w:val="center"/>
            <w:hideMark/>
          </w:tcPr>
          <w:p w14:paraId="6DBBB2B3" w14:textId="77777777" w:rsidR="00CD45B4" w:rsidRPr="00CD45B4" w:rsidRDefault="00CD45B4" w:rsidP="00CD45B4">
            <w:pPr>
              <w:jc w:val="center"/>
              <w:rPr>
                <w:rFonts w:eastAsia="Times New Roman"/>
                <w:b/>
                <w:bCs/>
                <w:color w:val="000000"/>
                <w:sz w:val="20"/>
                <w:lang w:val="en-GB"/>
              </w:rPr>
            </w:pPr>
            <w:r w:rsidRPr="00CD45B4">
              <w:rPr>
                <w:rFonts w:eastAsia="Times New Roman"/>
                <w:b/>
                <w:bCs/>
                <w:color w:val="000000"/>
                <w:sz w:val="20"/>
                <w:lang w:val="en-GB"/>
              </w:rPr>
              <w:t>Eggplant</w:t>
            </w:r>
          </w:p>
        </w:tc>
      </w:tr>
      <w:tr w:rsidR="00CD45B4" w:rsidRPr="00CD45B4" w14:paraId="1020E3D7" w14:textId="77777777" w:rsidTr="00CD45B4">
        <w:trPr>
          <w:trHeight w:val="320"/>
        </w:trPr>
        <w:tc>
          <w:tcPr>
            <w:tcW w:w="1261" w:type="pct"/>
            <w:vMerge/>
            <w:tcBorders>
              <w:top w:val="double" w:sz="6" w:space="0" w:color="auto"/>
              <w:left w:val="nil"/>
              <w:bottom w:val="nil"/>
              <w:right w:val="nil"/>
            </w:tcBorders>
            <w:vAlign w:val="center"/>
            <w:hideMark/>
          </w:tcPr>
          <w:p w14:paraId="68550CE0" w14:textId="77777777" w:rsidR="00CD45B4" w:rsidRPr="00CD45B4" w:rsidRDefault="00CD45B4" w:rsidP="00CD45B4">
            <w:pPr>
              <w:rPr>
                <w:rFonts w:eastAsia="Times New Roman"/>
                <w:color w:val="000000"/>
                <w:sz w:val="20"/>
                <w:lang w:val="en-GB"/>
              </w:rPr>
            </w:pPr>
          </w:p>
        </w:tc>
        <w:tc>
          <w:tcPr>
            <w:tcW w:w="393" w:type="pct"/>
            <w:tcBorders>
              <w:top w:val="nil"/>
              <w:left w:val="nil"/>
              <w:bottom w:val="nil"/>
              <w:right w:val="nil"/>
            </w:tcBorders>
            <w:shd w:val="clear" w:color="auto" w:fill="auto"/>
            <w:noWrap/>
            <w:vAlign w:val="center"/>
            <w:hideMark/>
          </w:tcPr>
          <w:p w14:paraId="21DBCFD5" w14:textId="77777777" w:rsidR="00CD45B4" w:rsidRPr="00CD45B4" w:rsidRDefault="00CD45B4" w:rsidP="00CD45B4">
            <w:pPr>
              <w:jc w:val="center"/>
              <w:rPr>
                <w:rFonts w:eastAsia="Times New Roman"/>
                <w:color w:val="000000"/>
                <w:sz w:val="20"/>
                <w:lang w:val="en-GB"/>
              </w:rPr>
            </w:pPr>
            <w:r w:rsidRPr="00CD45B4">
              <w:rPr>
                <w:rFonts w:eastAsia="Times New Roman"/>
                <w:color w:val="000000"/>
                <w:sz w:val="20"/>
                <w:lang w:val="en-GB"/>
              </w:rPr>
              <w:t>Men</w:t>
            </w:r>
          </w:p>
        </w:tc>
        <w:tc>
          <w:tcPr>
            <w:tcW w:w="544" w:type="pct"/>
            <w:tcBorders>
              <w:top w:val="nil"/>
              <w:left w:val="nil"/>
              <w:bottom w:val="nil"/>
              <w:right w:val="nil"/>
            </w:tcBorders>
            <w:shd w:val="clear" w:color="auto" w:fill="auto"/>
            <w:noWrap/>
            <w:vAlign w:val="center"/>
            <w:hideMark/>
          </w:tcPr>
          <w:p w14:paraId="08C0EBC9" w14:textId="77777777" w:rsidR="00CD45B4" w:rsidRPr="00CD45B4" w:rsidRDefault="00CD45B4" w:rsidP="00CD45B4">
            <w:pPr>
              <w:jc w:val="center"/>
              <w:rPr>
                <w:rFonts w:eastAsia="Times New Roman"/>
                <w:color w:val="000000"/>
                <w:sz w:val="20"/>
                <w:lang w:val="en-GB"/>
              </w:rPr>
            </w:pPr>
            <w:r w:rsidRPr="00CD45B4">
              <w:rPr>
                <w:rFonts w:eastAsia="Times New Roman"/>
                <w:color w:val="000000"/>
                <w:sz w:val="20"/>
                <w:lang w:val="en-GB"/>
              </w:rPr>
              <w:t>Women</w:t>
            </w:r>
          </w:p>
        </w:tc>
        <w:tc>
          <w:tcPr>
            <w:tcW w:w="393" w:type="pct"/>
            <w:tcBorders>
              <w:top w:val="nil"/>
              <w:left w:val="nil"/>
              <w:bottom w:val="nil"/>
              <w:right w:val="nil"/>
            </w:tcBorders>
            <w:shd w:val="clear" w:color="auto" w:fill="auto"/>
            <w:noWrap/>
            <w:vAlign w:val="center"/>
            <w:hideMark/>
          </w:tcPr>
          <w:p w14:paraId="6C22237B" w14:textId="77777777" w:rsidR="00CD45B4" w:rsidRPr="00CD45B4" w:rsidRDefault="00CD45B4" w:rsidP="00CD45B4">
            <w:pPr>
              <w:jc w:val="center"/>
              <w:rPr>
                <w:rFonts w:eastAsia="Times New Roman"/>
                <w:color w:val="000000"/>
                <w:sz w:val="20"/>
                <w:lang w:val="en-GB"/>
              </w:rPr>
            </w:pPr>
            <w:r w:rsidRPr="00CD45B4">
              <w:rPr>
                <w:rFonts w:eastAsia="Times New Roman"/>
                <w:color w:val="000000"/>
                <w:sz w:val="20"/>
                <w:lang w:val="en-GB"/>
              </w:rPr>
              <w:t>Men</w:t>
            </w:r>
          </w:p>
        </w:tc>
        <w:tc>
          <w:tcPr>
            <w:tcW w:w="544" w:type="pct"/>
            <w:tcBorders>
              <w:top w:val="nil"/>
              <w:left w:val="nil"/>
              <w:bottom w:val="nil"/>
              <w:right w:val="nil"/>
            </w:tcBorders>
            <w:shd w:val="clear" w:color="auto" w:fill="auto"/>
            <w:noWrap/>
            <w:vAlign w:val="center"/>
            <w:hideMark/>
          </w:tcPr>
          <w:p w14:paraId="74B81EFD" w14:textId="77777777" w:rsidR="00CD45B4" w:rsidRPr="00CD45B4" w:rsidRDefault="00CD45B4" w:rsidP="00CD45B4">
            <w:pPr>
              <w:jc w:val="center"/>
              <w:rPr>
                <w:rFonts w:eastAsia="Times New Roman"/>
                <w:color w:val="000000"/>
                <w:sz w:val="20"/>
                <w:lang w:val="en-GB"/>
              </w:rPr>
            </w:pPr>
            <w:r w:rsidRPr="00CD45B4">
              <w:rPr>
                <w:rFonts w:eastAsia="Times New Roman"/>
                <w:color w:val="000000"/>
                <w:sz w:val="20"/>
                <w:lang w:val="en-GB"/>
              </w:rPr>
              <w:t>Women</w:t>
            </w:r>
          </w:p>
        </w:tc>
        <w:tc>
          <w:tcPr>
            <w:tcW w:w="416" w:type="pct"/>
            <w:tcBorders>
              <w:top w:val="nil"/>
              <w:left w:val="nil"/>
              <w:bottom w:val="nil"/>
              <w:right w:val="nil"/>
            </w:tcBorders>
            <w:shd w:val="clear" w:color="auto" w:fill="auto"/>
            <w:noWrap/>
            <w:vAlign w:val="center"/>
            <w:hideMark/>
          </w:tcPr>
          <w:p w14:paraId="5689D31C" w14:textId="77777777" w:rsidR="00CD45B4" w:rsidRPr="00CD45B4" w:rsidRDefault="00CD45B4" w:rsidP="00CD45B4">
            <w:pPr>
              <w:jc w:val="center"/>
              <w:rPr>
                <w:rFonts w:eastAsia="Times New Roman"/>
                <w:color w:val="000000"/>
                <w:sz w:val="20"/>
                <w:lang w:val="en-GB"/>
              </w:rPr>
            </w:pPr>
            <w:r w:rsidRPr="00CD45B4">
              <w:rPr>
                <w:rFonts w:eastAsia="Times New Roman"/>
                <w:color w:val="000000"/>
                <w:sz w:val="20"/>
                <w:lang w:val="en-GB"/>
              </w:rPr>
              <w:t>Men</w:t>
            </w:r>
          </w:p>
        </w:tc>
        <w:tc>
          <w:tcPr>
            <w:tcW w:w="521" w:type="pct"/>
            <w:tcBorders>
              <w:top w:val="nil"/>
              <w:left w:val="nil"/>
              <w:bottom w:val="nil"/>
              <w:right w:val="nil"/>
            </w:tcBorders>
            <w:shd w:val="clear" w:color="auto" w:fill="auto"/>
            <w:noWrap/>
            <w:vAlign w:val="center"/>
            <w:hideMark/>
          </w:tcPr>
          <w:p w14:paraId="0074B51D" w14:textId="77777777" w:rsidR="00CD45B4" w:rsidRPr="00CD45B4" w:rsidRDefault="00CD45B4" w:rsidP="00CD45B4">
            <w:pPr>
              <w:jc w:val="center"/>
              <w:rPr>
                <w:rFonts w:eastAsia="Times New Roman"/>
                <w:color w:val="000000"/>
                <w:sz w:val="20"/>
                <w:lang w:val="en-GB"/>
              </w:rPr>
            </w:pPr>
            <w:r w:rsidRPr="00CD45B4">
              <w:rPr>
                <w:rFonts w:eastAsia="Times New Roman"/>
                <w:color w:val="000000"/>
                <w:sz w:val="20"/>
                <w:lang w:val="en-GB"/>
              </w:rPr>
              <w:t>Women</w:t>
            </w:r>
          </w:p>
        </w:tc>
        <w:tc>
          <w:tcPr>
            <w:tcW w:w="390" w:type="pct"/>
            <w:tcBorders>
              <w:top w:val="nil"/>
              <w:left w:val="nil"/>
              <w:bottom w:val="nil"/>
              <w:right w:val="nil"/>
            </w:tcBorders>
            <w:shd w:val="clear" w:color="auto" w:fill="auto"/>
            <w:noWrap/>
            <w:vAlign w:val="center"/>
            <w:hideMark/>
          </w:tcPr>
          <w:p w14:paraId="1854C825" w14:textId="77777777" w:rsidR="00CD45B4" w:rsidRPr="00CD45B4" w:rsidRDefault="00CD45B4" w:rsidP="00CD45B4">
            <w:pPr>
              <w:jc w:val="center"/>
              <w:rPr>
                <w:rFonts w:eastAsia="Times New Roman"/>
                <w:color w:val="000000"/>
                <w:sz w:val="20"/>
                <w:lang w:val="en-GB"/>
              </w:rPr>
            </w:pPr>
            <w:r w:rsidRPr="00CD45B4">
              <w:rPr>
                <w:rFonts w:eastAsia="Times New Roman"/>
                <w:color w:val="000000"/>
                <w:sz w:val="20"/>
                <w:lang w:val="en-GB"/>
              </w:rPr>
              <w:t>Men</w:t>
            </w:r>
          </w:p>
        </w:tc>
        <w:tc>
          <w:tcPr>
            <w:tcW w:w="538" w:type="pct"/>
            <w:tcBorders>
              <w:top w:val="nil"/>
              <w:left w:val="nil"/>
              <w:bottom w:val="nil"/>
              <w:right w:val="nil"/>
            </w:tcBorders>
            <w:shd w:val="clear" w:color="auto" w:fill="auto"/>
            <w:noWrap/>
            <w:vAlign w:val="center"/>
            <w:hideMark/>
          </w:tcPr>
          <w:p w14:paraId="078EE62C" w14:textId="77777777" w:rsidR="00CD45B4" w:rsidRPr="00CD45B4" w:rsidRDefault="00CD45B4" w:rsidP="00CD45B4">
            <w:pPr>
              <w:jc w:val="center"/>
              <w:rPr>
                <w:rFonts w:eastAsia="Times New Roman"/>
                <w:color w:val="000000"/>
                <w:sz w:val="20"/>
                <w:lang w:val="en-GB"/>
              </w:rPr>
            </w:pPr>
            <w:r w:rsidRPr="00CD45B4">
              <w:rPr>
                <w:rFonts w:eastAsia="Times New Roman"/>
                <w:color w:val="000000"/>
                <w:sz w:val="20"/>
                <w:lang w:val="en-GB"/>
              </w:rPr>
              <w:t>Women</w:t>
            </w:r>
          </w:p>
        </w:tc>
      </w:tr>
      <w:tr w:rsidR="00CD45B4" w:rsidRPr="00CD45B4" w14:paraId="70574F1F" w14:textId="77777777" w:rsidTr="00CD45B4">
        <w:trPr>
          <w:trHeight w:val="320"/>
        </w:trPr>
        <w:tc>
          <w:tcPr>
            <w:tcW w:w="1261" w:type="pct"/>
            <w:tcBorders>
              <w:top w:val="single" w:sz="4" w:space="0" w:color="auto"/>
              <w:left w:val="nil"/>
              <w:bottom w:val="nil"/>
              <w:right w:val="nil"/>
            </w:tcBorders>
            <w:shd w:val="clear" w:color="auto" w:fill="auto"/>
            <w:noWrap/>
            <w:vAlign w:val="center"/>
            <w:hideMark/>
          </w:tcPr>
          <w:p w14:paraId="58D173A0" w14:textId="77777777" w:rsidR="00CD45B4" w:rsidRPr="00CD45B4" w:rsidRDefault="00CD45B4" w:rsidP="00CD45B4">
            <w:pPr>
              <w:rPr>
                <w:rFonts w:eastAsia="Times New Roman"/>
                <w:i/>
                <w:iCs/>
                <w:color w:val="000000"/>
                <w:sz w:val="20"/>
                <w:lang w:val="en-GB"/>
              </w:rPr>
            </w:pPr>
            <w:r w:rsidRPr="00CD45B4">
              <w:rPr>
                <w:rFonts w:eastAsia="Times New Roman"/>
                <w:i/>
                <w:iCs/>
                <w:color w:val="000000"/>
                <w:sz w:val="20"/>
                <w:lang w:val="en-GB"/>
              </w:rPr>
              <w:t>Less than 25%</w:t>
            </w:r>
          </w:p>
        </w:tc>
        <w:tc>
          <w:tcPr>
            <w:tcW w:w="393" w:type="pct"/>
            <w:tcBorders>
              <w:top w:val="single" w:sz="4" w:space="0" w:color="auto"/>
              <w:left w:val="nil"/>
              <w:bottom w:val="nil"/>
              <w:right w:val="nil"/>
            </w:tcBorders>
            <w:shd w:val="clear" w:color="auto" w:fill="auto"/>
            <w:noWrap/>
            <w:vAlign w:val="center"/>
            <w:hideMark/>
          </w:tcPr>
          <w:p w14:paraId="764DB260" w14:textId="77777777" w:rsidR="00CD45B4" w:rsidRPr="00CD45B4" w:rsidRDefault="00CD45B4" w:rsidP="00CD45B4">
            <w:pPr>
              <w:jc w:val="center"/>
              <w:rPr>
                <w:rFonts w:eastAsia="Times New Roman"/>
                <w:color w:val="000000"/>
                <w:sz w:val="20"/>
                <w:lang w:val="en-GB"/>
              </w:rPr>
            </w:pPr>
            <w:r w:rsidRPr="00CD45B4">
              <w:rPr>
                <w:rFonts w:eastAsia="Times New Roman"/>
                <w:color w:val="000000"/>
                <w:sz w:val="20"/>
                <w:lang w:val="en-GB"/>
              </w:rPr>
              <w:t>n.a</w:t>
            </w:r>
          </w:p>
        </w:tc>
        <w:tc>
          <w:tcPr>
            <w:tcW w:w="544" w:type="pct"/>
            <w:tcBorders>
              <w:top w:val="single" w:sz="4" w:space="0" w:color="auto"/>
              <w:left w:val="nil"/>
              <w:bottom w:val="nil"/>
              <w:right w:val="nil"/>
            </w:tcBorders>
            <w:shd w:val="clear" w:color="auto" w:fill="auto"/>
            <w:noWrap/>
            <w:vAlign w:val="center"/>
            <w:hideMark/>
          </w:tcPr>
          <w:p w14:paraId="1DC10EF4" w14:textId="77777777" w:rsidR="00CD45B4" w:rsidRPr="00CD45B4" w:rsidRDefault="00CD45B4" w:rsidP="00CD45B4">
            <w:pPr>
              <w:jc w:val="center"/>
              <w:rPr>
                <w:rFonts w:eastAsia="Times New Roman"/>
                <w:color w:val="000000"/>
                <w:sz w:val="20"/>
                <w:lang w:val="en-GB"/>
              </w:rPr>
            </w:pPr>
            <w:r w:rsidRPr="00CD45B4">
              <w:rPr>
                <w:rFonts w:eastAsia="Times New Roman"/>
                <w:color w:val="000000"/>
                <w:sz w:val="20"/>
                <w:lang w:val="en-GB"/>
              </w:rPr>
              <w:t>33.33</w:t>
            </w:r>
          </w:p>
        </w:tc>
        <w:tc>
          <w:tcPr>
            <w:tcW w:w="393" w:type="pct"/>
            <w:tcBorders>
              <w:top w:val="single" w:sz="4" w:space="0" w:color="auto"/>
              <w:left w:val="nil"/>
              <w:bottom w:val="nil"/>
              <w:right w:val="nil"/>
            </w:tcBorders>
            <w:shd w:val="clear" w:color="auto" w:fill="auto"/>
            <w:noWrap/>
            <w:vAlign w:val="center"/>
            <w:hideMark/>
          </w:tcPr>
          <w:p w14:paraId="126766B5" w14:textId="77777777" w:rsidR="00CD45B4" w:rsidRPr="00CD45B4" w:rsidRDefault="00CD45B4" w:rsidP="00CD45B4">
            <w:pPr>
              <w:jc w:val="center"/>
              <w:rPr>
                <w:rFonts w:eastAsia="Times New Roman"/>
                <w:color w:val="000000"/>
                <w:sz w:val="20"/>
                <w:lang w:val="en-GB"/>
              </w:rPr>
            </w:pPr>
            <w:r w:rsidRPr="00CD45B4">
              <w:rPr>
                <w:rFonts w:eastAsia="Times New Roman"/>
                <w:color w:val="000000"/>
                <w:sz w:val="20"/>
                <w:lang w:val="en-GB"/>
              </w:rPr>
              <w:t>23.08</w:t>
            </w:r>
          </w:p>
        </w:tc>
        <w:tc>
          <w:tcPr>
            <w:tcW w:w="544" w:type="pct"/>
            <w:tcBorders>
              <w:top w:val="single" w:sz="4" w:space="0" w:color="auto"/>
              <w:left w:val="nil"/>
              <w:bottom w:val="nil"/>
              <w:right w:val="nil"/>
            </w:tcBorders>
            <w:shd w:val="clear" w:color="auto" w:fill="auto"/>
            <w:noWrap/>
            <w:vAlign w:val="center"/>
            <w:hideMark/>
          </w:tcPr>
          <w:p w14:paraId="23DBECD8" w14:textId="77777777" w:rsidR="00CD45B4" w:rsidRPr="00CD45B4" w:rsidRDefault="00CD45B4" w:rsidP="00CD45B4">
            <w:pPr>
              <w:jc w:val="center"/>
              <w:rPr>
                <w:rFonts w:eastAsia="Times New Roman"/>
                <w:color w:val="000000"/>
                <w:sz w:val="20"/>
                <w:lang w:val="en-GB"/>
              </w:rPr>
            </w:pPr>
            <w:r w:rsidRPr="00CD45B4">
              <w:rPr>
                <w:rFonts w:eastAsia="Times New Roman"/>
                <w:color w:val="000000"/>
                <w:sz w:val="20"/>
                <w:lang w:val="en-GB"/>
              </w:rPr>
              <w:t xml:space="preserve">29.41 </w:t>
            </w:r>
          </w:p>
        </w:tc>
        <w:tc>
          <w:tcPr>
            <w:tcW w:w="416" w:type="pct"/>
            <w:tcBorders>
              <w:top w:val="single" w:sz="4" w:space="0" w:color="auto"/>
              <w:left w:val="nil"/>
              <w:bottom w:val="nil"/>
              <w:right w:val="nil"/>
            </w:tcBorders>
            <w:shd w:val="clear" w:color="auto" w:fill="auto"/>
            <w:noWrap/>
            <w:vAlign w:val="center"/>
            <w:hideMark/>
          </w:tcPr>
          <w:p w14:paraId="4719F20F" w14:textId="77777777" w:rsidR="00CD45B4" w:rsidRPr="00CD45B4" w:rsidRDefault="00CD45B4" w:rsidP="00CD45B4">
            <w:pPr>
              <w:jc w:val="center"/>
              <w:rPr>
                <w:rFonts w:eastAsia="Times New Roman"/>
                <w:color w:val="000000"/>
                <w:sz w:val="20"/>
                <w:lang w:val="en-GB"/>
              </w:rPr>
            </w:pPr>
            <w:r w:rsidRPr="00CD45B4">
              <w:rPr>
                <w:rFonts w:eastAsia="Times New Roman"/>
                <w:color w:val="000000"/>
                <w:sz w:val="20"/>
                <w:lang w:val="en-GB"/>
              </w:rPr>
              <w:t>30.77</w:t>
            </w:r>
          </w:p>
        </w:tc>
        <w:tc>
          <w:tcPr>
            <w:tcW w:w="521" w:type="pct"/>
            <w:tcBorders>
              <w:top w:val="single" w:sz="4" w:space="0" w:color="auto"/>
              <w:left w:val="nil"/>
              <w:bottom w:val="nil"/>
              <w:right w:val="nil"/>
            </w:tcBorders>
            <w:shd w:val="clear" w:color="auto" w:fill="auto"/>
            <w:noWrap/>
            <w:vAlign w:val="center"/>
            <w:hideMark/>
          </w:tcPr>
          <w:p w14:paraId="49681040" w14:textId="77777777" w:rsidR="00CD45B4" w:rsidRPr="00CD45B4" w:rsidRDefault="00CD45B4" w:rsidP="00CD45B4">
            <w:pPr>
              <w:jc w:val="center"/>
              <w:rPr>
                <w:rFonts w:eastAsia="Times New Roman"/>
                <w:color w:val="000000"/>
                <w:sz w:val="20"/>
                <w:lang w:val="en-GB"/>
              </w:rPr>
            </w:pPr>
            <w:r w:rsidRPr="00CD45B4">
              <w:rPr>
                <w:rFonts w:eastAsia="Times New Roman"/>
                <w:color w:val="000000"/>
                <w:sz w:val="20"/>
                <w:lang w:val="en-GB"/>
              </w:rPr>
              <w:t xml:space="preserve">58.82 </w:t>
            </w:r>
          </w:p>
        </w:tc>
        <w:tc>
          <w:tcPr>
            <w:tcW w:w="390" w:type="pct"/>
            <w:tcBorders>
              <w:top w:val="single" w:sz="4" w:space="0" w:color="auto"/>
              <w:left w:val="nil"/>
              <w:bottom w:val="nil"/>
              <w:right w:val="nil"/>
            </w:tcBorders>
            <w:shd w:val="clear" w:color="auto" w:fill="auto"/>
            <w:noWrap/>
            <w:vAlign w:val="center"/>
            <w:hideMark/>
          </w:tcPr>
          <w:p w14:paraId="3844492F" w14:textId="77777777" w:rsidR="00CD45B4" w:rsidRPr="00CD45B4" w:rsidRDefault="00CD45B4" w:rsidP="00CD45B4">
            <w:pPr>
              <w:jc w:val="center"/>
              <w:rPr>
                <w:rFonts w:eastAsia="Times New Roman"/>
                <w:color w:val="000000"/>
                <w:sz w:val="20"/>
                <w:lang w:val="en-GB"/>
              </w:rPr>
            </w:pPr>
            <w:r w:rsidRPr="00CD45B4">
              <w:rPr>
                <w:rFonts w:eastAsia="Times New Roman"/>
                <w:color w:val="000000"/>
                <w:sz w:val="20"/>
                <w:lang w:val="en-GB"/>
              </w:rPr>
              <w:t xml:space="preserve">37.50 </w:t>
            </w:r>
          </w:p>
        </w:tc>
        <w:tc>
          <w:tcPr>
            <w:tcW w:w="538" w:type="pct"/>
            <w:tcBorders>
              <w:top w:val="single" w:sz="4" w:space="0" w:color="auto"/>
              <w:left w:val="nil"/>
              <w:bottom w:val="nil"/>
              <w:right w:val="nil"/>
            </w:tcBorders>
            <w:shd w:val="clear" w:color="auto" w:fill="auto"/>
            <w:noWrap/>
            <w:vAlign w:val="center"/>
            <w:hideMark/>
          </w:tcPr>
          <w:p w14:paraId="2EB85310" w14:textId="77777777" w:rsidR="00CD45B4" w:rsidRPr="00CD45B4" w:rsidRDefault="00CD45B4" w:rsidP="00CD45B4">
            <w:pPr>
              <w:jc w:val="center"/>
              <w:rPr>
                <w:rFonts w:eastAsia="Times New Roman"/>
                <w:color w:val="000000"/>
                <w:sz w:val="20"/>
                <w:lang w:val="en-GB"/>
              </w:rPr>
            </w:pPr>
            <w:r w:rsidRPr="00CD45B4">
              <w:rPr>
                <w:rFonts w:eastAsia="Times New Roman"/>
                <w:color w:val="000000"/>
                <w:sz w:val="20"/>
                <w:lang w:val="en-GB"/>
              </w:rPr>
              <w:t>17.65</w:t>
            </w:r>
          </w:p>
        </w:tc>
      </w:tr>
      <w:tr w:rsidR="00CD45B4" w:rsidRPr="00CD45B4" w14:paraId="29660E9C" w14:textId="77777777" w:rsidTr="00CD45B4">
        <w:trPr>
          <w:trHeight w:val="320"/>
        </w:trPr>
        <w:tc>
          <w:tcPr>
            <w:tcW w:w="1261" w:type="pct"/>
            <w:tcBorders>
              <w:top w:val="nil"/>
              <w:left w:val="nil"/>
              <w:bottom w:val="nil"/>
              <w:right w:val="nil"/>
            </w:tcBorders>
            <w:shd w:val="clear" w:color="auto" w:fill="auto"/>
            <w:noWrap/>
            <w:vAlign w:val="center"/>
            <w:hideMark/>
          </w:tcPr>
          <w:p w14:paraId="60834EF2" w14:textId="77777777" w:rsidR="00CD45B4" w:rsidRPr="00CD45B4" w:rsidRDefault="00CD45B4" w:rsidP="00CD45B4">
            <w:pPr>
              <w:rPr>
                <w:rFonts w:eastAsia="Times New Roman"/>
                <w:i/>
                <w:iCs/>
                <w:color w:val="000000"/>
                <w:sz w:val="20"/>
                <w:lang w:val="en-GB"/>
              </w:rPr>
            </w:pPr>
            <w:r w:rsidRPr="00CD45B4">
              <w:rPr>
                <w:rFonts w:eastAsia="Times New Roman"/>
                <w:i/>
                <w:iCs/>
                <w:color w:val="000000"/>
                <w:sz w:val="20"/>
                <w:lang w:val="en-GB"/>
              </w:rPr>
              <w:t>Between 25% and 50%</w:t>
            </w:r>
          </w:p>
        </w:tc>
        <w:tc>
          <w:tcPr>
            <w:tcW w:w="393" w:type="pct"/>
            <w:tcBorders>
              <w:top w:val="nil"/>
              <w:left w:val="nil"/>
              <w:bottom w:val="nil"/>
              <w:right w:val="nil"/>
            </w:tcBorders>
            <w:shd w:val="clear" w:color="auto" w:fill="auto"/>
            <w:noWrap/>
            <w:vAlign w:val="center"/>
            <w:hideMark/>
          </w:tcPr>
          <w:p w14:paraId="28788F54" w14:textId="77777777" w:rsidR="00CD45B4" w:rsidRPr="00CD45B4" w:rsidRDefault="00CD45B4" w:rsidP="00CD45B4">
            <w:pPr>
              <w:jc w:val="center"/>
              <w:rPr>
                <w:rFonts w:eastAsia="Times New Roman"/>
                <w:color w:val="000000"/>
                <w:sz w:val="20"/>
                <w:lang w:val="en-GB"/>
              </w:rPr>
            </w:pPr>
            <w:r w:rsidRPr="00CD45B4">
              <w:rPr>
                <w:rFonts w:eastAsia="Times New Roman"/>
                <w:color w:val="000000"/>
                <w:sz w:val="20"/>
                <w:lang w:val="en-GB"/>
              </w:rPr>
              <w:t>16.67</w:t>
            </w:r>
          </w:p>
        </w:tc>
        <w:tc>
          <w:tcPr>
            <w:tcW w:w="544" w:type="pct"/>
            <w:tcBorders>
              <w:top w:val="nil"/>
              <w:left w:val="nil"/>
              <w:bottom w:val="nil"/>
              <w:right w:val="nil"/>
            </w:tcBorders>
            <w:shd w:val="clear" w:color="auto" w:fill="auto"/>
            <w:noWrap/>
            <w:vAlign w:val="center"/>
            <w:hideMark/>
          </w:tcPr>
          <w:p w14:paraId="341F5532" w14:textId="77777777" w:rsidR="00CD45B4" w:rsidRPr="00CD45B4" w:rsidRDefault="00CD45B4" w:rsidP="00CD45B4">
            <w:pPr>
              <w:jc w:val="center"/>
              <w:rPr>
                <w:rFonts w:eastAsia="Times New Roman"/>
                <w:color w:val="000000"/>
                <w:sz w:val="20"/>
                <w:lang w:val="en-GB"/>
              </w:rPr>
            </w:pPr>
            <w:r w:rsidRPr="00CD45B4">
              <w:rPr>
                <w:rFonts w:eastAsia="Times New Roman"/>
                <w:color w:val="000000"/>
                <w:sz w:val="20"/>
                <w:lang w:val="en-GB"/>
              </w:rPr>
              <w:t>n.a</w:t>
            </w:r>
          </w:p>
        </w:tc>
        <w:tc>
          <w:tcPr>
            <w:tcW w:w="393" w:type="pct"/>
            <w:tcBorders>
              <w:top w:val="nil"/>
              <w:left w:val="nil"/>
              <w:bottom w:val="nil"/>
              <w:right w:val="nil"/>
            </w:tcBorders>
            <w:shd w:val="clear" w:color="auto" w:fill="auto"/>
            <w:noWrap/>
            <w:vAlign w:val="center"/>
            <w:hideMark/>
          </w:tcPr>
          <w:p w14:paraId="3114242D" w14:textId="77777777" w:rsidR="00CD45B4" w:rsidRPr="00CD45B4" w:rsidRDefault="00CD45B4" w:rsidP="00CD45B4">
            <w:pPr>
              <w:jc w:val="center"/>
              <w:rPr>
                <w:rFonts w:eastAsia="Times New Roman"/>
                <w:color w:val="000000"/>
                <w:sz w:val="20"/>
                <w:lang w:val="en-GB"/>
              </w:rPr>
            </w:pPr>
            <w:r w:rsidRPr="00CD45B4">
              <w:rPr>
                <w:rFonts w:eastAsia="Times New Roman"/>
                <w:color w:val="000000"/>
                <w:sz w:val="20"/>
                <w:lang w:val="en-GB"/>
              </w:rPr>
              <w:t>n.a</w:t>
            </w:r>
          </w:p>
        </w:tc>
        <w:tc>
          <w:tcPr>
            <w:tcW w:w="544" w:type="pct"/>
            <w:tcBorders>
              <w:top w:val="nil"/>
              <w:left w:val="nil"/>
              <w:bottom w:val="nil"/>
              <w:right w:val="nil"/>
            </w:tcBorders>
            <w:shd w:val="clear" w:color="auto" w:fill="auto"/>
            <w:noWrap/>
            <w:vAlign w:val="center"/>
            <w:hideMark/>
          </w:tcPr>
          <w:p w14:paraId="6CBC90FC" w14:textId="77777777" w:rsidR="00CD45B4" w:rsidRPr="00CD45B4" w:rsidRDefault="00CD45B4" w:rsidP="00CD45B4">
            <w:pPr>
              <w:jc w:val="center"/>
              <w:rPr>
                <w:rFonts w:eastAsia="Times New Roman"/>
                <w:color w:val="000000"/>
                <w:sz w:val="20"/>
                <w:lang w:val="en-GB"/>
              </w:rPr>
            </w:pPr>
            <w:r w:rsidRPr="00CD45B4">
              <w:rPr>
                <w:rFonts w:eastAsia="Times New Roman"/>
                <w:color w:val="000000"/>
                <w:sz w:val="20"/>
                <w:lang w:val="en-GB"/>
              </w:rPr>
              <w:t>5.88</w:t>
            </w:r>
          </w:p>
        </w:tc>
        <w:tc>
          <w:tcPr>
            <w:tcW w:w="416" w:type="pct"/>
            <w:tcBorders>
              <w:top w:val="nil"/>
              <w:left w:val="nil"/>
              <w:bottom w:val="nil"/>
              <w:right w:val="nil"/>
            </w:tcBorders>
            <w:shd w:val="clear" w:color="auto" w:fill="auto"/>
            <w:noWrap/>
            <w:vAlign w:val="center"/>
            <w:hideMark/>
          </w:tcPr>
          <w:p w14:paraId="19130E0F" w14:textId="77777777" w:rsidR="00CD45B4" w:rsidRPr="00CD45B4" w:rsidRDefault="00CD45B4" w:rsidP="00CD45B4">
            <w:pPr>
              <w:jc w:val="center"/>
              <w:rPr>
                <w:rFonts w:eastAsia="Times New Roman"/>
                <w:color w:val="000000"/>
                <w:sz w:val="20"/>
                <w:lang w:val="en-GB"/>
              </w:rPr>
            </w:pPr>
            <w:r w:rsidRPr="00CD45B4">
              <w:rPr>
                <w:rFonts w:eastAsia="Times New Roman"/>
                <w:color w:val="000000"/>
                <w:sz w:val="20"/>
                <w:lang w:val="en-GB"/>
              </w:rPr>
              <w:t>7.69</w:t>
            </w:r>
          </w:p>
        </w:tc>
        <w:tc>
          <w:tcPr>
            <w:tcW w:w="521" w:type="pct"/>
            <w:tcBorders>
              <w:top w:val="nil"/>
              <w:left w:val="nil"/>
              <w:bottom w:val="nil"/>
              <w:right w:val="nil"/>
            </w:tcBorders>
            <w:shd w:val="clear" w:color="auto" w:fill="auto"/>
            <w:noWrap/>
            <w:vAlign w:val="center"/>
            <w:hideMark/>
          </w:tcPr>
          <w:p w14:paraId="0B0F0854" w14:textId="77777777" w:rsidR="00CD45B4" w:rsidRPr="00CD45B4" w:rsidRDefault="00CD45B4" w:rsidP="00CD45B4">
            <w:pPr>
              <w:jc w:val="center"/>
              <w:rPr>
                <w:rFonts w:eastAsia="Times New Roman"/>
                <w:color w:val="000000"/>
                <w:sz w:val="20"/>
                <w:lang w:val="en-GB"/>
              </w:rPr>
            </w:pPr>
            <w:r w:rsidRPr="00CD45B4">
              <w:rPr>
                <w:rFonts w:eastAsia="Times New Roman"/>
                <w:color w:val="000000"/>
                <w:sz w:val="20"/>
                <w:lang w:val="en-GB"/>
              </w:rPr>
              <w:t>n.a</w:t>
            </w:r>
          </w:p>
        </w:tc>
        <w:tc>
          <w:tcPr>
            <w:tcW w:w="390" w:type="pct"/>
            <w:tcBorders>
              <w:top w:val="nil"/>
              <w:left w:val="nil"/>
              <w:bottom w:val="nil"/>
              <w:right w:val="nil"/>
            </w:tcBorders>
            <w:shd w:val="clear" w:color="auto" w:fill="auto"/>
            <w:noWrap/>
            <w:vAlign w:val="center"/>
            <w:hideMark/>
          </w:tcPr>
          <w:p w14:paraId="5ABF3ECE" w14:textId="77777777" w:rsidR="00CD45B4" w:rsidRPr="00CD45B4" w:rsidRDefault="00CD45B4" w:rsidP="00CD45B4">
            <w:pPr>
              <w:jc w:val="center"/>
              <w:rPr>
                <w:rFonts w:eastAsia="Times New Roman"/>
                <w:color w:val="000000"/>
                <w:sz w:val="20"/>
                <w:lang w:val="en-GB"/>
              </w:rPr>
            </w:pPr>
            <w:r w:rsidRPr="00CD45B4">
              <w:rPr>
                <w:rFonts w:eastAsia="Times New Roman"/>
                <w:color w:val="000000"/>
                <w:sz w:val="20"/>
                <w:lang w:val="en-GB"/>
              </w:rPr>
              <w:t>25.00</w:t>
            </w:r>
          </w:p>
        </w:tc>
        <w:tc>
          <w:tcPr>
            <w:tcW w:w="538" w:type="pct"/>
            <w:tcBorders>
              <w:top w:val="nil"/>
              <w:left w:val="nil"/>
              <w:bottom w:val="nil"/>
              <w:right w:val="nil"/>
            </w:tcBorders>
            <w:shd w:val="clear" w:color="auto" w:fill="auto"/>
            <w:noWrap/>
            <w:vAlign w:val="center"/>
            <w:hideMark/>
          </w:tcPr>
          <w:p w14:paraId="75D938D4" w14:textId="77777777" w:rsidR="00CD45B4" w:rsidRPr="00CD45B4" w:rsidRDefault="00CD45B4" w:rsidP="00CD45B4">
            <w:pPr>
              <w:jc w:val="center"/>
              <w:rPr>
                <w:rFonts w:eastAsia="Times New Roman"/>
                <w:color w:val="000000"/>
                <w:sz w:val="20"/>
                <w:lang w:val="en-GB"/>
              </w:rPr>
            </w:pPr>
            <w:r w:rsidRPr="00CD45B4">
              <w:rPr>
                <w:rFonts w:eastAsia="Times New Roman"/>
                <w:color w:val="000000"/>
                <w:sz w:val="20"/>
                <w:lang w:val="en-GB"/>
              </w:rPr>
              <w:t>n.a</w:t>
            </w:r>
          </w:p>
        </w:tc>
      </w:tr>
      <w:tr w:rsidR="00CD45B4" w:rsidRPr="00CD45B4" w14:paraId="510579FA" w14:textId="77777777" w:rsidTr="00CD45B4">
        <w:trPr>
          <w:trHeight w:val="320"/>
        </w:trPr>
        <w:tc>
          <w:tcPr>
            <w:tcW w:w="1261" w:type="pct"/>
            <w:tcBorders>
              <w:top w:val="nil"/>
              <w:left w:val="nil"/>
              <w:bottom w:val="nil"/>
              <w:right w:val="nil"/>
            </w:tcBorders>
            <w:shd w:val="clear" w:color="auto" w:fill="auto"/>
            <w:noWrap/>
            <w:vAlign w:val="center"/>
            <w:hideMark/>
          </w:tcPr>
          <w:p w14:paraId="4B4B383C" w14:textId="77777777" w:rsidR="00CD45B4" w:rsidRPr="00CD45B4" w:rsidRDefault="00CD45B4" w:rsidP="00CD45B4">
            <w:pPr>
              <w:rPr>
                <w:rFonts w:eastAsia="Times New Roman"/>
                <w:i/>
                <w:iCs/>
                <w:color w:val="000000"/>
                <w:sz w:val="20"/>
                <w:lang w:val="en-GB"/>
              </w:rPr>
            </w:pPr>
            <w:r w:rsidRPr="00CD45B4">
              <w:rPr>
                <w:rFonts w:eastAsia="Times New Roman"/>
                <w:i/>
                <w:iCs/>
                <w:color w:val="000000"/>
                <w:sz w:val="20"/>
                <w:lang w:val="en-GB"/>
              </w:rPr>
              <w:t>Between 50% and 75%</w:t>
            </w:r>
          </w:p>
        </w:tc>
        <w:tc>
          <w:tcPr>
            <w:tcW w:w="393" w:type="pct"/>
            <w:tcBorders>
              <w:top w:val="nil"/>
              <w:left w:val="nil"/>
              <w:bottom w:val="nil"/>
              <w:right w:val="nil"/>
            </w:tcBorders>
            <w:shd w:val="clear" w:color="auto" w:fill="auto"/>
            <w:noWrap/>
            <w:vAlign w:val="center"/>
            <w:hideMark/>
          </w:tcPr>
          <w:p w14:paraId="1FB92D2A" w14:textId="77777777" w:rsidR="00CD45B4" w:rsidRPr="00CD45B4" w:rsidRDefault="00CD45B4" w:rsidP="00CD45B4">
            <w:pPr>
              <w:jc w:val="center"/>
              <w:rPr>
                <w:rFonts w:eastAsia="Times New Roman"/>
                <w:color w:val="000000"/>
                <w:sz w:val="20"/>
                <w:lang w:val="en-GB"/>
              </w:rPr>
            </w:pPr>
            <w:r w:rsidRPr="00CD45B4">
              <w:rPr>
                <w:rFonts w:eastAsia="Times New Roman"/>
                <w:color w:val="000000"/>
                <w:sz w:val="20"/>
                <w:lang w:val="en-GB"/>
              </w:rPr>
              <w:t>33.33</w:t>
            </w:r>
          </w:p>
        </w:tc>
        <w:tc>
          <w:tcPr>
            <w:tcW w:w="544" w:type="pct"/>
            <w:tcBorders>
              <w:top w:val="nil"/>
              <w:left w:val="nil"/>
              <w:bottom w:val="nil"/>
              <w:right w:val="nil"/>
            </w:tcBorders>
            <w:shd w:val="clear" w:color="auto" w:fill="auto"/>
            <w:noWrap/>
            <w:vAlign w:val="center"/>
            <w:hideMark/>
          </w:tcPr>
          <w:p w14:paraId="1E067628" w14:textId="77777777" w:rsidR="00CD45B4" w:rsidRPr="00CD45B4" w:rsidRDefault="00CD45B4" w:rsidP="00CD45B4">
            <w:pPr>
              <w:jc w:val="center"/>
              <w:rPr>
                <w:rFonts w:eastAsia="Times New Roman"/>
                <w:color w:val="000000"/>
                <w:sz w:val="20"/>
                <w:lang w:val="en-GB"/>
              </w:rPr>
            </w:pPr>
            <w:r w:rsidRPr="00CD45B4">
              <w:rPr>
                <w:rFonts w:eastAsia="Times New Roman"/>
                <w:color w:val="000000"/>
                <w:sz w:val="20"/>
                <w:lang w:val="en-GB"/>
              </w:rPr>
              <w:t>16.67</w:t>
            </w:r>
          </w:p>
        </w:tc>
        <w:tc>
          <w:tcPr>
            <w:tcW w:w="393" w:type="pct"/>
            <w:tcBorders>
              <w:top w:val="nil"/>
              <w:left w:val="nil"/>
              <w:bottom w:val="nil"/>
              <w:right w:val="nil"/>
            </w:tcBorders>
            <w:shd w:val="clear" w:color="auto" w:fill="auto"/>
            <w:noWrap/>
            <w:vAlign w:val="center"/>
            <w:hideMark/>
          </w:tcPr>
          <w:p w14:paraId="78EFA476" w14:textId="77777777" w:rsidR="00CD45B4" w:rsidRPr="00CD45B4" w:rsidRDefault="00CD45B4" w:rsidP="00CD45B4">
            <w:pPr>
              <w:jc w:val="center"/>
              <w:rPr>
                <w:rFonts w:eastAsia="Times New Roman"/>
                <w:color w:val="000000"/>
                <w:sz w:val="20"/>
                <w:lang w:val="en-GB"/>
              </w:rPr>
            </w:pPr>
            <w:r w:rsidRPr="00CD45B4">
              <w:rPr>
                <w:rFonts w:eastAsia="Times New Roman"/>
                <w:color w:val="000000"/>
                <w:sz w:val="20"/>
                <w:lang w:val="en-GB"/>
              </w:rPr>
              <w:t>30.77</w:t>
            </w:r>
          </w:p>
        </w:tc>
        <w:tc>
          <w:tcPr>
            <w:tcW w:w="544" w:type="pct"/>
            <w:tcBorders>
              <w:top w:val="nil"/>
              <w:left w:val="nil"/>
              <w:bottom w:val="nil"/>
              <w:right w:val="nil"/>
            </w:tcBorders>
            <w:shd w:val="clear" w:color="auto" w:fill="auto"/>
            <w:noWrap/>
            <w:vAlign w:val="center"/>
            <w:hideMark/>
          </w:tcPr>
          <w:p w14:paraId="1C852B18" w14:textId="77777777" w:rsidR="00CD45B4" w:rsidRPr="00CD45B4" w:rsidRDefault="00CD45B4" w:rsidP="00CD45B4">
            <w:pPr>
              <w:jc w:val="center"/>
              <w:rPr>
                <w:rFonts w:eastAsia="Times New Roman"/>
                <w:color w:val="000000"/>
                <w:sz w:val="20"/>
                <w:lang w:val="en-GB"/>
              </w:rPr>
            </w:pPr>
            <w:r w:rsidRPr="00CD45B4">
              <w:rPr>
                <w:rFonts w:eastAsia="Times New Roman"/>
                <w:color w:val="000000"/>
                <w:sz w:val="20"/>
                <w:lang w:val="en-GB"/>
              </w:rPr>
              <w:t>11.76</w:t>
            </w:r>
          </w:p>
        </w:tc>
        <w:tc>
          <w:tcPr>
            <w:tcW w:w="416" w:type="pct"/>
            <w:tcBorders>
              <w:top w:val="nil"/>
              <w:left w:val="nil"/>
              <w:bottom w:val="nil"/>
              <w:right w:val="nil"/>
            </w:tcBorders>
            <w:shd w:val="clear" w:color="auto" w:fill="auto"/>
            <w:noWrap/>
            <w:vAlign w:val="center"/>
            <w:hideMark/>
          </w:tcPr>
          <w:p w14:paraId="3BD304AC" w14:textId="77777777" w:rsidR="00CD45B4" w:rsidRPr="00CD45B4" w:rsidRDefault="00CD45B4" w:rsidP="00CD45B4">
            <w:pPr>
              <w:jc w:val="center"/>
              <w:rPr>
                <w:rFonts w:eastAsia="Times New Roman"/>
                <w:color w:val="000000"/>
                <w:sz w:val="20"/>
                <w:lang w:val="en-GB"/>
              </w:rPr>
            </w:pPr>
            <w:r w:rsidRPr="00CD45B4">
              <w:rPr>
                <w:rFonts w:eastAsia="Times New Roman"/>
                <w:color w:val="000000"/>
                <w:sz w:val="20"/>
                <w:lang w:val="en-GB"/>
              </w:rPr>
              <w:t xml:space="preserve">15.38 </w:t>
            </w:r>
          </w:p>
        </w:tc>
        <w:tc>
          <w:tcPr>
            <w:tcW w:w="521" w:type="pct"/>
            <w:tcBorders>
              <w:top w:val="nil"/>
              <w:left w:val="nil"/>
              <w:bottom w:val="nil"/>
              <w:right w:val="nil"/>
            </w:tcBorders>
            <w:shd w:val="clear" w:color="auto" w:fill="auto"/>
            <w:noWrap/>
            <w:vAlign w:val="center"/>
            <w:hideMark/>
          </w:tcPr>
          <w:p w14:paraId="296702DE" w14:textId="77777777" w:rsidR="00CD45B4" w:rsidRPr="00CD45B4" w:rsidRDefault="00CD45B4" w:rsidP="00CD45B4">
            <w:pPr>
              <w:jc w:val="center"/>
              <w:rPr>
                <w:rFonts w:eastAsia="Times New Roman"/>
                <w:color w:val="000000"/>
                <w:sz w:val="20"/>
                <w:lang w:val="en-GB"/>
              </w:rPr>
            </w:pPr>
            <w:r w:rsidRPr="00CD45B4">
              <w:rPr>
                <w:rFonts w:eastAsia="Times New Roman"/>
                <w:color w:val="000000"/>
                <w:sz w:val="20"/>
                <w:lang w:val="en-GB"/>
              </w:rPr>
              <w:t>17.65</w:t>
            </w:r>
          </w:p>
        </w:tc>
        <w:tc>
          <w:tcPr>
            <w:tcW w:w="390" w:type="pct"/>
            <w:tcBorders>
              <w:top w:val="nil"/>
              <w:left w:val="nil"/>
              <w:bottom w:val="nil"/>
              <w:right w:val="nil"/>
            </w:tcBorders>
            <w:shd w:val="clear" w:color="auto" w:fill="auto"/>
            <w:noWrap/>
            <w:vAlign w:val="center"/>
            <w:hideMark/>
          </w:tcPr>
          <w:p w14:paraId="6FE5C3F4" w14:textId="77777777" w:rsidR="00CD45B4" w:rsidRPr="00CD45B4" w:rsidRDefault="00CD45B4" w:rsidP="00CD45B4">
            <w:pPr>
              <w:jc w:val="center"/>
              <w:rPr>
                <w:rFonts w:eastAsia="Times New Roman"/>
                <w:color w:val="000000"/>
                <w:sz w:val="20"/>
                <w:lang w:val="en-GB"/>
              </w:rPr>
            </w:pPr>
            <w:r w:rsidRPr="00CD45B4">
              <w:rPr>
                <w:rFonts w:eastAsia="Times New Roman"/>
                <w:color w:val="000000"/>
                <w:sz w:val="20"/>
                <w:lang w:val="en-GB"/>
              </w:rPr>
              <w:t xml:space="preserve">37.50 </w:t>
            </w:r>
          </w:p>
        </w:tc>
        <w:tc>
          <w:tcPr>
            <w:tcW w:w="538" w:type="pct"/>
            <w:tcBorders>
              <w:top w:val="nil"/>
              <w:left w:val="nil"/>
              <w:bottom w:val="nil"/>
              <w:right w:val="nil"/>
            </w:tcBorders>
            <w:shd w:val="clear" w:color="auto" w:fill="auto"/>
            <w:noWrap/>
            <w:vAlign w:val="center"/>
            <w:hideMark/>
          </w:tcPr>
          <w:p w14:paraId="5C9B6884" w14:textId="77777777" w:rsidR="00CD45B4" w:rsidRPr="00CD45B4" w:rsidRDefault="00CD45B4" w:rsidP="00CD45B4">
            <w:pPr>
              <w:jc w:val="center"/>
              <w:rPr>
                <w:rFonts w:eastAsia="Times New Roman"/>
                <w:color w:val="000000"/>
                <w:sz w:val="20"/>
                <w:lang w:val="en-GB"/>
              </w:rPr>
            </w:pPr>
            <w:r w:rsidRPr="00CD45B4">
              <w:rPr>
                <w:rFonts w:eastAsia="Times New Roman"/>
                <w:color w:val="000000"/>
                <w:sz w:val="20"/>
                <w:lang w:val="en-GB"/>
              </w:rPr>
              <w:t>35.29</w:t>
            </w:r>
          </w:p>
        </w:tc>
      </w:tr>
      <w:tr w:rsidR="00CD45B4" w:rsidRPr="00CD45B4" w14:paraId="3C22796D" w14:textId="77777777" w:rsidTr="00CD45B4">
        <w:trPr>
          <w:trHeight w:val="340"/>
        </w:trPr>
        <w:tc>
          <w:tcPr>
            <w:tcW w:w="1261" w:type="pct"/>
            <w:tcBorders>
              <w:top w:val="nil"/>
              <w:left w:val="nil"/>
              <w:bottom w:val="double" w:sz="6" w:space="0" w:color="auto"/>
              <w:right w:val="nil"/>
            </w:tcBorders>
            <w:shd w:val="clear" w:color="auto" w:fill="auto"/>
            <w:noWrap/>
            <w:vAlign w:val="center"/>
            <w:hideMark/>
          </w:tcPr>
          <w:p w14:paraId="5A25467B" w14:textId="77777777" w:rsidR="00CD45B4" w:rsidRPr="00CD45B4" w:rsidRDefault="00CD45B4" w:rsidP="00CD45B4">
            <w:pPr>
              <w:rPr>
                <w:rFonts w:eastAsia="Times New Roman"/>
                <w:i/>
                <w:iCs/>
                <w:color w:val="000000"/>
                <w:sz w:val="20"/>
                <w:lang w:val="en-GB"/>
              </w:rPr>
            </w:pPr>
            <w:r w:rsidRPr="00CD45B4">
              <w:rPr>
                <w:rFonts w:eastAsia="Times New Roman"/>
                <w:i/>
                <w:iCs/>
                <w:color w:val="000000"/>
                <w:sz w:val="20"/>
                <w:lang w:val="en-GB"/>
              </w:rPr>
              <w:t>More than 75%</w:t>
            </w:r>
          </w:p>
        </w:tc>
        <w:tc>
          <w:tcPr>
            <w:tcW w:w="393" w:type="pct"/>
            <w:tcBorders>
              <w:top w:val="nil"/>
              <w:left w:val="nil"/>
              <w:bottom w:val="double" w:sz="6" w:space="0" w:color="auto"/>
              <w:right w:val="nil"/>
            </w:tcBorders>
            <w:shd w:val="clear" w:color="auto" w:fill="auto"/>
            <w:noWrap/>
            <w:vAlign w:val="center"/>
            <w:hideMark/>
          </w:tcPr>
          <w:p w14:paraId="630DD4A4" w14:textId="77777777" w:rsidR="00CD45B4" w:rsidRPr="00CD45B4" w:rsidRDefault="00CD45B4" w:rsidP="00CD45B4">
            <w:pPr>
              <w:jc w:val="center"/>
              <w:rPr>
                <w:rFonts w:eastAsia="Times New Roman"/>
                <w:color w:val="000000"/>
                <w:sz w:val="20"/>
                <w:lang w:val="en-GB"/>
              </w:rPr>
            </w:pPr>
            <w:r w:rsidRPr="00CD45B4">
              <w:rPr>
                <w:rFonts w:eastAsia="Times New Roman"/>
                <w:color w:val="000000"/>
                <w:sz w:val="20"/>
                <w:lang w:val="en-GB"/>
              </w:rPr>
              <w:t>50.00</w:t>
            </w:r>
          </w:p>
        </w:tc>
        <w:tc>
          <w:tcPr>
            <w:tcW w:w="544" w:type="pct"/>
            <w:tcBorders>
              <w:top w:val="nil"/>
              <w:left w:val="nil"/>
              <w:bottom w:val="double" w:sz="6" w:space="0" w:color="auto"/>
              <w:right w:val="nil"/>
            </w:tcBorders>
            <w:shd w:val="clear" w:color="auto" w:fill="auto"/>
            <w:noWrap/>
            <w:vAlign w:val="center"/>
            <w:hideMark/>
          </w:tcPr>
          <w:p w14:paraId="24A3905D" w14:textId="77777777" w:rsidR="00CD45B4" w:rsidRPr="00CD45B4" w:rsidRDefault="00CD45B4" w:rsidP="00CD45B4">
            <w:pPr>
              <w:jc w:val="center"/>
              <w:rPr>
                <w:rFonts w:eastAsia="Times New Roman"/>
                <w:color w:val="000000"/>
                <w:sz w:val="20"/>
                <w:lang w:val="en-GB"/>
              </w:rPr>
            </w:pPr>
            <w:r w:rsidRPr="00CD45B4">
              <w:rPr>
                <w:rFonts w:eastAsia="Times New Roman"/>
                <w:color w:val="000000"/>
                <w:sz w:val="20"/>
                <w:lang w:val="en-GB"/>
              </w:rPr>
              <w:t>50.00</w:t>
            </w:r>
          </w:p>
        </w:tc>
        <w:tc>
          <w:tcPr>
            <w:tcW w:w="393" w:type="pct"/>
            <w:tcBorders>
              <w:top w:val="nil"/>
              <w:left w:val="nil"/>
              <w:bottom w:val="double" w:sz="6" w:space="0" w:color="auto"/>
              <w:right w:val="nil"/>
            </w:tcBorders>
            <w:shd w:val="clear" w:color="auto" w:fill="auto"/>
            <w:noWrap/>
            <w:vAlign w:val="center"/>
            <w:hideMark/>
          </w:tcPr>
          <w:p w14:paraId="31E61222" w14:textId="77777777" w:rsidR="00CD45B4" w:rsidRPr="00CD45B4" w:rsidRDefault="00CD45B4" w:rsidP="00CD45B4">
            <w:pPr>
              <w:jc w:val="center"/>
              <w:rPr>
                <w:rFonts w:eastAsia="Times New Roman"/>
                <w:color w:val="000000"/>
                <w:sz w:val="20"/>
                <w:lang w:val="en-GB"/>
              </w:rPr>
            </w:pPr>
            <w:r w:rsidRPr="00CD45B4">
              <w:rPr>
                <w:rFonts w:eastAsia="Times New Roman"/>
                <w:color w:val="000000"/>
                <w:sz w:val="20"/>
                <w:lang w:val="en-GB"/>
              </w:rPr>
              <w:t>46.15</w:t>
            </w:r>
          </w:p>
        </w:tc>
        <w:tc>
          <w:tcPr>
            <w:tcW w:w="544" w:type="pct"/>
            <w:tcBorders>
              <w:top w:val="nil"/>
              <w:left w:val="nil"/>
              <w:bottom w:val="double" w:sz="6" w:space="0" w:color="auto"/>
              <w:right w:val="nil"/>
            </w:tcBorders>
            <w:shd w:val="clear" w:color="auto" w:fill="auto"/>
            <w:noWrap/>
            <w:vAlign w:val="center"/>
            <w:hideMark/>
          </w:tcPr>
          <w:p w14:paraId="62526DBA" w14:textId="77777777" w:rsidR="00CD45B4" w:rsidRPr="00CD45B4" w:rsidRDefault="00CD45B4" w:rsidP="00CD45B4">
            <w:pPr>
              <w:jc w:val="center"/>
              <w:rPr>
                <w:rFonts w:eastAsia="Times New Roman"/>
                <w:color w:val="000000"/>
                <w:sz w:val="20"/>
                <w:lang w:val="en-GB"/>
              </w:rPr>
            </w:pPr>
            <w:r w:rsidRPr="00CD45B4">
              <w:rPr>
                <w:rFonts w:eastAsia="Times New Roman"/>
                <w:color w:val="000000"/>
                <w:sz w:val="20"/>
                <w:lang w:val="en-GB"/>
              </w:rPr>
              <w:t>52.94</w:t>
            </w:r>
          </w:p>
        </w:tc>
        <w:tc>
          <w:tcPr>
            <w:tcW w:w="416" w:type="pct"/>
            <w:tcBorders>
              <w:top w:val="nil"/>
              <w:left w:val="nil"/>
              <w:bottom w:val="double" w:sz="6" w:space="0" w:color="auto"/>
              <w:right w:val="nil"/>
            </w:tcBorders>
            <w:shd w:val="clear" w:color="auto" w:fill="auto"/>
            <w:noWrap/>
            <w:vAlign w:val="center"/>
            <w:hideMark/>
          </w:tcPr>
          <w:p w14:paraId="0F486E70" w14:textId="77777777" w:rsidR="00CD45B4" w:rsidRPr="00CD45B4" w:rsidRDefault="00CD45B4" w:rsidP="00CD45B4">
            <w:pPr>
              <w:jc w:val="center"/>
              <w:rPr>
                <w:rFonts w:eastAsia="Times New Roman"/>
                <w:color w:val="000000"/>
                <w:sz w:val="20"/>
                <w:lang w:val="en-GB"/>
              </w:rPr>
            </w:pPr>
            <w:r w:rsidRPr="00CD45B4">
              <w:rPr>
                <w:rFonts w:eastAsia="Times New Roman"/>
                <w:color w:val="000000"/>
                <w:sz w:val="20"/>
                <w:lang w:val="en-GB"/>
              </w:rPr>
              <w:t xml:space="preserve"> 46.15</w:t>
            </w:r>
          </w:p>
        </w:tc>
        <w:tc>
          <w:tcPr>
            <w:tcW w:w="521" w:type="pct"/>
            <w:tcBorders>
              <w:top w:val="nil"/>
              <w:left w:val="nil"/>
              <w:bottom w:val="double" w:sz="6" w:space="0" w:color="auto"/>
              <w:right w:val="nil"/>
            </w:tcBorders>
            <w:shd w:val="clear" w:color="auto" w:fill="auto"/>
            <w:noWrap/>
            <w:vAlign w:val="center"/>
            <w:hideMark/>
          </w:tcPr>
          <w:p w14:paraId="68C16772" w14:textId="77777777" w:rsidR="00CD45B4" w:rsidRPr="00CD45B4" w:rsidRDefault="00CD45B4" w:rsidP="00CD45B4">
            <w:pPr>
              <w:jc w:val="center"/>
              <w:rPr>
                <w:rFonts w:eastAsia="Times New Roman"/>
                <w:color w:val="000000"/>
                <w:sz w:val="20"/>
                <w:lang w:val="en-GB"/>
              </w:rPr>
            </w:pPr>
            <w:r w:rsidRPr="00CD45B4">
              <w:rPr>
                <w:rFonts w:eastAsia="Times New Roman"/>
                <w:color w:val="000000"/>
                <w:sz w:val="20"/>
                <w:lang w:val="en-GB"/>
              </w:rPr>
              <w:t>23.53</w:t>
            </w:r>
          </w:p>
        </w:tc>
        <w:tc>
          <w:tcPr>
            <w:tcW w:w="390" w:type="pct"/>
            <w:tcBorders>
              <w:top w:val="nil"/>
              <w:left w:val="nil"/>
              <w:bottom w:val="double" w:sz="6" w:space="0" w:color="auto"/>
              <w:right w:val="nil"/>
            </w:tcBorders>
            <w:shd w:val="clear" w:color="auto" w:fill="auto"/>
            <w:noWrap/>
            <w:vAlign w:val="center"/>
            <w:hideMark/>
          </w:tcPr>
          <w:p w14:paraId="5EAA796C" w14:textId="77777777" w:rsidR="00CD45B4" w:rsidRPr="00CD45B4" w:rsidRDefault="00CD45B4" w:rsidP="00CD45B4">
            <w:pPr>
              <w:jc w:val="center"/>
              <w:rPr>
                <w:rFonts w:eastAsia="Times New Roman"/>
                <w:color w:val="000000"/>
                <w:sz w:val="20"/>
                <w:lang w:val="en-GB"/>
              </w:rPr>
            </w:pPr>
            <w:r w:rsidRPr="00CD45B4">
              <w:rPr>
                <w:rFonts w:eastAsia="Times New Roman"/>
                <w:color w:val="000000"/>
                <w:sz w:val="20"/>
                <w:lang w:val="en-GB"/>
              </w:rPr>
              <w:t>n.a</w:t>
            </w:r>
          </w:p>
        </w:tc>
        <w:tc>
          <w:tcPr>
            <w:tcW w:w="538" w:type="pct"/>
            <w:tcBorders>
              <w:top w:val="nil"/>
              <w:left w:val="nil"/>
              <w:bottom w:val="double" w:sz="6" w:space="0" w:color="auto"/>
              <w:right w:val="nil"/>
            </w:tcBorders>
            <w:shd w:val="clear" w:color="auto" w:fill="auto"/>
            <w:noWrap/>
            <w:vAlign w:val="center"/>
            <w:hideMark/>
          </w:tcPr>
          <w:p w14:paraId="4D010B7C" w14:textId="77777777" w:rsidR="00CD45B4" w:rsidRPr="00CD45B4" w:rsidRDefault="00CD45B4" w:rsidP="00CD45B4">
            <w:pPr>
              <w:jc w:val="center"/>
              <w:rPr>
                <w:rFonts w:eastAsia="Times New Roman"/>
                <w:color w:val="000000"/>
                <w:sz w:val="20"/>
                <w:lang w:val="en-GB"/>
              </w:rPr>
            </w:pPr>
            <w:r w:rsidRPr="00CD45B4">
              <w:rPr>
                <w:rFonts w:eastAsia="Times New Roman"/>
                <w:color w:val="000000"/>
                <w:sz w:val="20"/>
                <w:lang w:val="en-GB"/>
              </w:rPr>
              <w:t>47.06</w:t>
            </w:r>
          </w:p>
        </w:tc>
      </w:tr>
    </w:tbl>
    <w:p w14:paraId="0547E8DA" w14:textId="77777777" w:rsidR="00CD45B4" w:rsidRPr="00C67E83" w:rsidRDefault="00CD45B4" w:rsidP="00CD45B4">
      <w:pPr>
        <w:jc w:val="both"/>
        <w:rPr>
          <w:sz w:val="18"/>
          <w:szCs w:val="18"/>
          <w:lang w:val="en-GB"/>
        </w:rPr>
      </w:pPr>
      <w:r w:rsidRPr="00C67E83">
        <w:rPr>
          <w:sz w:val="18"/>
          <w:szCs w:val="18"/>
          <w:lang w:val="en-GB"/>
        </w:rPr>
        <w:t>Source: constructed using survey data carried o</w:t>
      </w:r>
      <w:r>
        <w:rPr>
          <w:sz w:val="18"/>
          <w:szCs w:val="18"/>
          <w:lang w:val="en-GB"/>
        </w:rPr>
        <w:t>ut in Bougouni and Koutiala district</w:t>
      </w:r>
      <w:r w:rsidRPr="00C67E83">
        <w:rPr>
          <w:sz w:val="18"/>
          <w:szCs w:val="18"/>
          <w:lang w:val="en-GB"/>
        </w:rPr>
        <w:t xml:space="preserve"> in </w:t>
      </w:r>
      <w:r>
        <w:rPr>
          <w:sz w:val="18"/>
          <w:szCs w:val="18"/>
          <w:lang w:val="en-GB"/>
        </w:rPr>
        <w:t>April</w:t>
      </w:r>
      <w:r w:rsidRPr="00C67E83">
        <w:rPr>
          <w:sz w:val="18"/>
          <w:szCs w:val="18"/>
          <w:lang w:val="en-GB"/>
        </w:rPr>
        <w:t xml:space="preserve"> 2017. </w:t>
      </w:r>
    </w:p>
    <w:p w14:paraId="0F8DD872" w14:textId="7F6D5F9E" w:rsidR="002943B7" w:rsidRPr="00B950D3" w:rsidRDefault="00903C0C" w:rsidP="002943B7">
      <w:pPr>
        <w:pStyle w:val="Titre1"/>
        <w:numPr>
          <w:ilvl w:val="0"/>
          <w:numId w:val="2"/>
        </w:numPr>
        <w:spacing w:before="360" w:after="120" w:line="240" w:lineRule="auto"/>
        <w:rPr>
          <w:rFonts w:ascii="Times New Roman" w:hAnsi="Times New Roman" w:cs="Times New Roman"/>
          <w:bCs w:val="0"/>
          <w:color w:val="auto"/>
          <w:sz w:val="24"/>
          <w:szCs w:val="24"/>
        </w:rPr>
      </w:pPr>
      <w:bookmarkStart w:id="4" w:name="_Toc458463001"/>
      <w:r>
        <w:rPr>
          <w:rFonts w:ascii="Times New Roman" w:hAnsi="Times New Roman" w:cs="Times New Roman"/>
          <w:bCs w:val="0"/>
          <w:color w:val="auto"/>
          <w:sz w:val="24"/>
          <w:szCs w:val="24"/>
        </w:rPr>
        <w:lastRenderedPageBreak/>
        <w:t>Profitability</w:t>
      </w:r>
      <w:r w:rsidR="002943B7" w:rsidRPr="00B950D3">
        <w:rPr>
          <w:rFonts w:ascii="Times New Roman" w:hAnsi="Times New Roman" w:cs="Times New Roman"/>
          <w:bCs w:val="0"/>
          <w:color w:val="auto"/>
          <w:sz w:val="24"/>
          <w:szCs w:val="24"/>
        </w:rPr>
        <w:t xml:space="preserve"> analysis of </w:t>
      </w:r>
      <w:bookmarkEnd w:id="4"/>
      <w:r w:rsidR="005F5D4F">
        <w:rPr>
          <w:rFonts w:ascii="Times New Roman" w:hAnsi="Times New Roman" w:cs="Times New Roman"/>
          <w:bCs w:val="0"/>
          <w:color w:val="auto"/>
          <w:sz w:val="24"/>
          <w:szCs w:val="24"/>
        </w:rPr>
        <w:t>intercropping versus mono-cropping</w:t>
      </w:r>
    </w:p>
    <w:p w14:paraId="4FB53952" w14:textId="7DE6CB1A" w:rsidR="002943B7" w:rsidRPr="002943B7" w:rsidRDefault="002943B7" w:rsidP="002943B7">
      <w:pPr>
        <w:spacing w:before="240"/>
        <w:jc w:val="both"/>
        <w:rPr>
          <w:lang w:val="en-GB"/>
        </w:rPr>
      </w:pPr>
      <w:r w:rsidRPr="002943B7">
        <w:rPr>
          <w:lang w:val="en-GB"/>
        </w:rPr>
        <w:t xml:space="preserve">This section focuses on the comparative analysis of </w:t>
      </w:r>
      <w:r w:rsidR="005F5D4F">
        <w:rPr>
          <w:lang w:val="en-GB"/>
        </w:rPr>
        <w:t xml:space="preserve">vegetables production with intercropping systems (vegetable – cereal) and mono-cropping </w:t>
      </w:r>
      <w:r w:rsidRPr="002943B7">
        <w:rPr>
          <w:lang w:val="en-GB"/>
        </w:rPr>
        <w:t>in terms of yields</w:t>
      </w:r>
      <w:r w:rsidR="005F5D4F">
        <w:rPr>
          <w:lang w:val="en-GB"/>
        </w:rPr>
        <w:t xml:space="preserve"> </w:t>
      </w:r>
      <w:r w:rsidRPr="002943B7">
        <w:rPr>
          <w:lang w:val="en-GB"/>
        </w:rPr>
        <w:t xml:space="preserve">and net benefits for </w:t>
      </w:r>
      <w:r w:rsidR="005F5D4F">
        <w:rPr>
          <w:lang w:val="en-GB"/>
        </w:rPr>
        <w:t>tomato, okra, chili and eggplant</w:t>
      </w:r>
      <w:r w:rsidR="00903C0C">
        <w:rPr>
          <w:lang w:val="en-GB"/>
        </w:rPr>
        <w:t xml:space="preserve"> production</w:t>
      </w:r>
      <w:r w:rsidRPr="002943B7">
        <w:rPr>
          <w:lang w:val="en-GB"/>
        </w:rPr>
        <w:t xml:space="preserve">. </w:t>
      </w:r>
    </w:p>
    <w:p w14:paraId="7664E98F" w14:textId="5B9D56DB" w:rsidR="002943B7" w:rsidRPr="00B950D3" w:rsidRDefault="00903C0C" w:rsidP="002943B7">
      <w:pPr>
        <w:pStyle w:val="Titre1"/>
        <w:numPr>
          <w:ilvl w:val="1"/>
          <w:numId w:val="5"/>
        </w:numPr>
        <w:spacing w:before="360" w:after="120" w:line="240" w:lineRule="auto"/>
        <w:ind w:left="714" w:hanging="357"/>
        <w:rPr>
          <w:rFonts w:ascii="Times New Roman" w:hAnsi="Times New Roman" w:cs="Times New Roman"/>
          <w:bCs w:val="0"/>
          <w:color w:val="auto"/>
          <w:sz w:val="24"/>
          <w:szCs w:val="24"/>
        </w:rPr>
      </w:pPr>
      <w:bookmarkStart w:id="5" w:name="_Toc458463002"/>
      <w:r>
        <w:rPr>
          <w:rFonts w:ascii="Times New Roman" w:hAnsi="Times New Roman" w:cs="Times New Roman"/>
          <w:bCs w:val="0"/>
          <w:color w:val="auto"/>
          <w:sz w:val="24"/>
          <w:szCs w:val="24"/>
        </w:rPr>
        <w:t>Average y</w:t>
      </w:r>
      <w:r w:rsidR="002943B7" w:rsidRPr="00B950D3">
        <w:rPr>
          <w:rFonts w:ascii="Times New Roman" w:hAnsi="Times New Roman" w:cs="Times New Roman"/>
          <w:bCs w:val="0"/>
          <w:color w:val="auto"/>
          <w:sz w:val="24"/>
          <w:szCs w:val="24"/>
        </w:rPr>
        <w:t xml:space="preserve">ields </w:t>
      </w:r>
      <w:bookmarkEnd w:id="5"/>
      <w:r w:rsidR="002943B7" w:rsidRPr="00B950D3">
        <w:rPr>
          <w:rFonts w:ascii="Times New Roman" w:hAnsi="Times New Roman" w:cs="Times New Roman"/>
          <w:bCs w:val="0"/>
          <w:color w:val="auto"/>
          <w:sz w:val="24"/>
          <w:szCs w:val="24"/>
        </w:rPr>
        <w:t>per</w:t>
      </w:r>
      <w:r>
        <w:rPr>
          <w:rFonts w:ascii="Times New Roman" w:hAnsi="Times New Roman" w:cs="Times New Roman"/>
          <w:bCs w:val="0"/>
          <w:color w:val="auto"/>
          <w:sz w:val="24"/>
          <w:szCs w:val="24"/>
        </w:rPr>
        <w:t xml:space="preserve"> hectare and per</w:t>
      </w:r>
      <w:r w:rsidR="002943B7" w:rsidRPr="00B950D3">
        <w:rPr>
          <w:rFonts w:ascii="Times New Roman" w:hAnsi="Times New Roman" w:cs="Times New Roman"/>
          <w:bCs w:val="0"/>
          <w:color w:val="auto"/>
          <w:sz w:val="24"/>
          <w:szCs w:val="24"/>
        </w:rPr>
        <w:t xml:space="preserve"> technology</w:t>
      </w:r>
    </w:p>
    <w:p w14:paraId="18610CEF" w14:textId="5BF68FEC" w:rsidR="002943B7" w:rsidRDefault="002943B7" w:rsidP="002943B7">
      <w:pPr>
        <w:spacing w:before="240"/>
        <w:jc w:val="both"/>
        <w:rPr>
          <w:lang w:val="en-GB"/>
        </w:rPr>
      </w:pPr>
      <w:r w:rsidRPr="002943B7">
        <w:rPr>
          <w:lang w:val="en-GB"/>
        </w:rPr>
        <w:t>Table 4 below depicts the average yields per hectare</w:t>
      </w:r>
      <w:r w:rsidR="00F3597A">
        <w:rPr>
          <w:lang w:val="en-GB"/>
        </w:rPr>
        <w:t xml:space="preserve"> for vegetables including tomato, okra, chili and eggplant. </w:t>
      </w:r>
      <w:r w:rsidRPr="002943B7">
        <w:rPr>
          <w:lang w:val="en-GB"/>
        </w:rPr>
        <w:t>The results show that the</w:t>
      </w:r>
      <w:r w:rsidR="00F3597A">
        <w:rPr>
          <w:lang w:val="en-GB"/>
        </w:rPr>
        <w:t xml:space="preserve"> average yields per hectare are higher for men than for women regarding the tomato and okra production. However, we notice that the average yields per hectare are higher for women than for men concerning the chili and eggplant production.</w:t>
      </w:r>
      <w:r w:rsidR="00D60BA8">
        <w:rPr>
          <w:lang w:val="en-GB"/>
        </w:rPr>
        <w:t xml:space="preserve"> Women perform better in chili and eggplant production compared to men. Men perform better in tomato and okra production (see figure 1 below). The best technology in terms of yields per hectare is intercropping 75% vegetable and 25% maize (T4) for all the four crops. The average yields per hectare for this technology is higher than the three other technologies (T1, T2, and T3). For instance, for the tomato production, T4 provides an average yields per hectare estimated to 25,966 kg/ha against 21,88</w:t>
      </w:r>
      <w:r w:rsidR="00903C0C">
        <w:rPr>
          <w:lang w:val="en-GB"/>
        </w:rPr>
        <w:t xml:space="preserve">8 kg/ha, 3609 kg/ha, and 9836 kg/ha for T1, T2, T3 respectively. </w:t>
      </w:r>
    </w:p>
    <w:p w14:paraId="487768E5" w14:textId="27FFEEB0" w:rsidR="000A4B08" w:rsidRPr="002943B7" w:rsidRDefault="000A4B08" w:rsidP="000A4B08">
      <w:pPr>
        <w:spacing w:before="240" w:line="360" w:lineRule="auto"/>
        <w:jc w:val="both"/>
        <w:rPr>
          <w:lang w:val="en-GB"/>
        </w:rPr>
      </w:pPr>
      <w:r>
        <w:rPr>
          <w:lang w:val="en-GB"/>
        </w:rPr>
        <w:t>Table 4: Average yields per hectare</w:t>
      </w:r>
    </w:p>
    <w:tbl>
      <w:tblPr>
        <w:tblW w:w="5000" w:type="pct"/>
        <w:tblCellMar>
          <w:left w:w="70" w:type="dxa"/>
          <w:right w:w="70" w:type="dxa"/>
        </w:tblCellMar>
        <w:tblLook w:val="04A0" w:firstRow="1" w:lastRow="0" w:firstColumn="1" w:lastColumn="0" w:noHBand="0" w:noVBand="1"/>
      </w:tblPr>
      <w:tblGrid>
        <w:gridCol w:w="2051"/>
        <w:gridCol w:w="758"/>
        <w:gridCol w:w="882"/>
        <w:gridCol w:w="812"/>
        <w:gridCol w:w="900"/>
        <w:gridCol w:w="917"/>
        <w:gridCol w:w="900"/>
        <w:gridCol w:w="917"/>
        <w:gridCol w:w="899"/>
      </w:tblGrid>
      <w:tr w:rsidR="0065385A" w:rsidRPr="0065385A" w14:paraId="4203A8F4" w14:textId="77777777" w:rsidTr="0065385A">
        <w:trPr>
          <w:trHeight w:val="360"/>
        </w:trPr>
        <w:tc>
          <w:tcPr>
            <w:tcW w:w="984" w:type="pct"/>
            <w:vMerge w:val="restart"/>
            <w:tcBorders>
              <w:top w:val="double" w:sz="6" w:space="0" w:color="auto"/>
              <w:left w:val="single" w:sz="8" w:space="0" w:color="auto"/>
              <w:bottom w:val="single" w:sz="12" w:space="0" w:color="000000"/>
              <w:right w:val="single" w:sz="8" w:space="0" w:color="auto"/>
            </w:tcBorders>
            <w:shd w:val="clear" w:color="auto" w:fill="auto"/>
            <w:noWrap/>
            <w:vAlign w:val="center"/>
            <w:hideMark/>
          </w:tcPr>
          <w:p w14:paraId="2E837D5C" w14:textId="77777777" w:rsidR="0065385A" w:rsidRPr="0065385A" w:rsidRDefault="0065385A" w:rsidP="0065385A">
            <w:pPr>
              <w:rPr>
                <w:rFonts w:eastAsia="Times New Roman"/>
                <w:b/>
                <w:bCs/>
                <w:color w:val="000000"/>
                <w:sz w:val="20"/>
                <w:lang w:val="en-GB"/>
              </w:rPr>
            </w:pPr>
            <w:r w:rsidRPr="0065385A">
              <w:rPr>
                <w:rFonts w:eastAsia="Times New Roman"/>
                <w:b/>
                <w:bCs/>
                <w:color w:val="000000"/>
                <w:sz w:val="20"/>
                <w:lang w:val="en-GB"/>
              </w:rPr>
              <w:t xml:space="preserve">Average yields (kg/ha) </w:t>
            </w:r>
          </w:p>
        </w:tc>
        <w:tc>
          <w:tcPr>
            <w:tcW w:w="4016" w:type="pct"/>
            <w:gridSpan w:val="8"/>
            <w:tcBorders>
              <w:top w:val="double" w:sz="6" w:space="0" w:color="auto"/>
              <w:left w:val="nil"/>
              <w:bottom w:val="single" w:sz="8" w:space="0" w:color="auto"/>
              <w:right w:val="single" w:sz="8" w:space="0" w:color="000000"/>
            </w:tcBorders>
            <w:shd w:val="clear" w:color="auto" w:fill="auto"/>
            <w:noWrap/>
            <w:vAlign w:val="center"/>
            <w:hideMark/>
          </w:tcPr>
          <w:p w14:paraId="056D0273" w14:textId="77777777" w:rsidR="0065385A" w:rsidRPr="0065385A" w:rsidRDefault="0065385A" w:rsidP="0065385A">
            <w:pPr>
              <w:jc w:val="center"/>
              <w:rPr>
                <w:rFonts w:eastAsia="Times New Roman"/>
                <w:b/>
                <w:bCs/>
                <w:color w:val="000000"/>
                <w:sz w:val="20"/>
                <w:lang w:val="en-GB"/>
              </w:rPr>
            </w:pPr>
            <w:r w:rsidRPr="0065385A">
              <w:rPr>
                <w:rFonts w:eastAsia="Times New Roman"/>
                <w:b/>
                <w:bCs/>
                <w:color w:val="000000"/>
                <w:sz w:val="20"/>
                <w:lang w:val="en-GB"/>
              </w:rPr>
              <w:t xml:space="preserve">Vegetable production </w:t>
            </w:r>
          </w:p>
        </w:tc>
      </w:tr>
      <w:tr w:rsidR="0065385A" w:rsidRPr="0065385A" w14:paraId="66283ED8" w14:textId="77777777" w:rsidTr="0065385A">
        <w:trPr>
          <w:trHeight w:val="780"/>
        </w:trPr>
        <w:tc>
          <w:tcPr>
            <w:tcW w:w="984" w:type="pct"/>
            <w:vMerge/>
            <w:tcBorders>
              <w:top w:val="double" w:sz="6" w:space="0" w:color="auto"/>
              <w:left w:val="single" w:sz="8" w:space="0" w:color="auto"/>
              <w:bottom w:val="single" w:sz="12" w:space="0" w:color="000000"/>
              <w:right w:val="single" w:sz="8" w:space="0" w:color="auto"/>
            </w:tcBorders>
            <w:vAlign w:val="center"/>
            <w:hideMark/>
          </w:tcPr>
          <w:p w14:paraId="217574CE" w14:textId="77777777" w:rsidR="0065385A" w:rsidRPr="0065385A" w:rsidRDefault="0065385A" w:rsidP="0065385A">
            <w:pPr>
              <w:rPr>
                <w:rFonts w:eastAsia="Times New Roman"/>
                <w:b/>
                <w:bCs/>
                <w:color w:val="000000"/>
                <w:sz w:val="20"/>
                <w:lang w:val="en-GB"/>
              </w:rPr>
            </w:pPr>
          </w:p>
        </w:tc>
        <w:tc>
          <w:tcPr>
            <w:tcW w:w="945" w:type="pct"/>
            <w:gridSpan w:val="2"/>
            <w:tcBorders>
              <w:top w:val="single" w:sz="8" w:space="0" w:color="auto"/>
              <w:left w:val="nil"/>
              <w:bottom w:val="single" w:sz="8" w:space="0" w:color="auto"/>
              <w:right w:val="single" w:sz="8" w:space="0" w:color="000000"/>
            </w:tcBorders>
            <w:shd w:val="clear" w:color="auto" w:fill="auto"/>
            <w:vAlign w:val="center"/>
            <w:hideMark/>
          </w:tcPr>
          <w:p w14:paraId="320EC659"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Pure Vegetable</w:t>
            </w:r>
          </w:p>
        </w:tc>
        <w:tc>
          <w:tcPr>
            <w:tcW w:w="984" w:type="pct"/>
            <w:gridSpan w:val="2"/>
            <w:tcBorders>
              <w:top w:val="single" w:sz="8" w:space="0" w:color="auto"/>
              <w:left w:val="nil"/>
              <w:bottom w:val="single" w:sz="8" w:space="0" w:color="auto"/>
              <w:right w:val="single" w:sz="8" w:space="0" w:color="000000"/>
            </w:tcBorders>
            <w:shd w:val="clear" w:color="auto" w:fill="auto"/>
            <w:vAlign w:val="center"/>
            <w:hideMark/>
          </w:tcPr>
          <w:p w14:paraId="7BDC110E"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75% Maize and 25% Vegetable</w:t>
            </w:r>
          </w:p>
        </w:tc>
        <w:tc>
          <w:tcPr>
            <w:tcW w:w="1043" w:type="pct"/>
            <w:gridSpan w:val="2"/>
            <w:tcBorders>
              <w:top w:val="single" w:sz="8" w:space="0" w:color="auto"/>
              <w:left w:val="nil"/>
              <w:bottom w:val="single" w:sz="8" w:space="0" w:color="auto"/>
              <w:right w:val="single" w:sz="8" w:space="0" w:color="000000"/>
            </w:tcBorders>
            <w:shd w:val="clear" w:color="auto" w:fill="auto"/>
            <w:vAlign w:val="center"/>
            <w:hideMark/>
          </w:tcPr>
          <w:p w14:paraId="4487464A"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50% Maize and 50% Vegetable</w:t>
            </w:r>
          </w:p>
        </w:tc>
        <w:tc>
          <w:tcPr>
            <w:tcW w:w="1043" w:type="pct"/>
            <w:gridSpan w:val="2"/>
            <w:tcBorders>
              <w:top w:val="single" w:sz="8" w:space="0" w:color="auto"/>
              <w:left w:val="nil"/>
              <w:bottom w:val="single" w:sz="8" w:space="0" w:color="auto"/>
              <w:right w:val="single" w:sz="8" w:space="0" w:color="000000"/>
            </w:tcBorders>
            <w:shd w:val="clear" w:color="auto" w:fill="auto"/>
            <w:vAlign w:val="center"/>
            <w:hideMark/>
          </w:tcPr>
          <w:p w14:paraId="14A056A2"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25% Maize and 75% Vegetable</w:t>
            </w:r>
          </w:p>
        </w:tc>
      </w:tr>
      <w:tr w:rsidR="0065385A" w:rsidRPr="0065385A" w14:paraId="5B3615E3" w14:textId="77777777" w:rsidTr="0065385A">
        <w:trPr>
          <w:trHeight w:val="340"/>
        </w:trPr>
        <w:tc>
          <w:tcPr>
            <w:tcW w:w="984" w:type="pct"/>
            <w:vMerge/>
            <w:tcBorders>
              <w:top w:val="double" w:sz="6" w:space="0" w:color="auto"/>
              <w:left w:val="single" w:sz="8" w:space="0" w:color="auto"/>
              <w:bottom w:val="single" w:sz="12" w:space="0" w:color="000000"/>
              <w:right w:val="single" w:sz="8" w:space="0" w:color="auto"/>
            </w:tcBorders>
            <w:vAlign w:val="center"/>
            <w:hideMark/>
          </w:tcPr>
          <w:p w14:paraId="30FFD4F0" w14:textId="77777777" w:rsidR="0065385A" w:rsidRPr="0065385A" w:rsidRDefault="0065385A" w:rsidP="0065385A">
            <w:pPr>
              <w:rPr>
                <w:rFonts w:eastAsia="Times New Roman"/>
                <w:b/>
                <w:bCs/>
                <w:color w:val="000000"/>
                <w:sz w:val="20"/>
                <w:lang w:val="en-GB"/>
              </w:rPr>
            </w:pPr>
          </w:p>
        </w:tc>
        <w:tc>
          <w:tcPr>
            <w:tcW w:w="945" w:type="pct"/>
            <w:gridSpan w:val="2"/>
            <w:tcBorders>
              <w:top w:val="single" w:sz="8" w:space="0" w:color="auto"/>
              <w:left w:val="nil"/>
              <w:bottom w:val="single" w:sz="12" w:space="0" w:color="auto"/>
              <w:right w:val="single" w:sz="8" w:space="0" w:color="000000"/>
            </w:tcBorders>
            <w:shd w:val="clear" w:color="auto" w:fill="auto"/>
            <w:vAlign w:val="center"/>
            <w:hideMark/>
          </w:tcPr>
          <w:p w14:paraId="6198C750"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T1</w:t>
            </w:r>
          </w:p>
        </w:tc>
        <w:tc>
          <w:tcPr>
            <w:tcW w:w="984" w:type="pct"/>
            <w:gridSpan w:val="2"/>
            <w:tcBorders>
              <w:top w:val="single" w:sz="8" w:space="0" w:color="auto"/>
              <w:left w:val="nil"/>
              <w:bottom w:val="single" w:sz="12" w:space="0" w:color="auto"/>
              <w:right w:val="single" w:sz="8" w:space="0" w:color="000000"/>
            </w:tcBorders>
            <w:shd w:val="clear" w:color="auto" w:fill="auto"/>
            <w:vAlign w:val="center"/>
            <w:hideMark/>
          </w:tcPr>
          <w:p w14:paraId="3D2336E2"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T2</w:t>
            </w:r>
          </w:p>
        </w:tc>
        <w:tc>
          <w:tcPr>
            <w:tcW w:w="1043" w:type="pct"/>
            <w:gridSpan w:val="2"/>
            <w:tcBorders>
              <w:top w:val="single" w:sz="8" w:space="0" w:color="auto"/>
              <w:left w:val="nil"/>
              <w:bottom w:val="single" w:sz="12" w:space="0" w:color="auto"/>
              <w:right w:val="single" w:sz="8" w:space="0" w:color="000000"/>
            </w:tcBorders>
            <w:shd w:val="clear" w:color="auto" w:fill="auto"/>
            <w:vAlign w:val="center"/>
            <w:hideMark/>
          </w:tcPr>
          <w:p w14:paraId="0AFD4862"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T3</w:t>
            </w:r>
          </w:p>
        </w:tc>
        <w:tc>
          <w:tcPr>
            <w:tcW w:w="1043" w:type="pct"/>
            <w:gridSpan w:val="2"/>
            <w:tcBorders>
              <w:top w:val="single" w:sz="8" w:space="0" w:color="auto"/>
              <w:left w:val="nil"/>
              <w:bottom w:val="single" w:sz="12" w:space="0" w:color="auto"/>
              <w:right w:val="single" w:sz="8" w:space="0" w:color="000000"/>
            </w:tcBorders>
            <w:shd w:val="clear" w:color="auto" w:fill="auto"/>
            <w:vAlign w:val="center"/>
            <w:hideMark/>
          </w:tcPr>
          <w:p w14:paraId="31CE87A2"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T4</w:t>
            </w:r>
          </w:p>
        </w:tc>
      </w:tr>
      <w:tr w:rsidR="0065385A" w:rsidRPr="000A4B08" w14:paraId="0EEFF6E4" w14:textId="77777777" w:rsidTr="0065385A">
        <w:trPr>
          <w:trHeight w:val="360"/>
        </w:trPr>
        <w:tc>
          <w:tcPr>
            <w:tcW w:w="984" w:type="pct"/>
            <w:vMerge/>
            <w:tcBorders>
              <w:top w:val="double" w:sz="6" w:space="0" w:color="auto"/>
              <w:left w:val="single" w:sz="8" w:space="0" w:color="auto"/>
              <w:bottom w:val="single" w:sz="12" w:space="0" w:color="000000"/>
              <w:right w:val="single" w:sz="8" w:space="0" w:color="auto"/>
            </w:tcBorders>
            <w:vAlign w:val="center"/>
            <w:hideMark/>
          </w:tcPr>
          <w:p w14:paraId="44F27C9B" w14:textId="77777777" w:rsidR="0065385A" w:rsidRPr="0065385A" w:rsidRDefault="0065385A" w:rsidP="0065385A">
            <w:pPr>
              <w:rPr>
                <w:rFonts w:eastAsia="Times New Roman"/>
                <w:b/>
                <w:bCs/>
                <w:color w:val="000000"/>
                <w:sz w:val="20"/>
                <w:lang w:val="en-GB"/>
              </w:rPr>
            </w:pPr>
          </w:p>
        </w:tc>
        <w:tc>
          <w:tcPr>
            <w:tcW w:w="439" w:type="pct"/>
            <w:tcBorders>
              <w:top w:val="nil"/>
              <w:left w:val="nil"/>
              <w:bottom w:val="single" w:sz="12" w:space="0" w:color="auto"/>
              <w:right w:val="single" w:sz="8" w:space="0" w:color="auto"/>
            </w:tcBorders>
            <w:shd w:val="clear" w:color="auto" w:fill="auto"/>
            <w:vAlign w:val="center"/>
            <w:hideMark/>
          </w:tcPr>
          <w:p w14:paraId="25A329AA"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Men</w:t>
            </w:r>
          </w:p>
        </w:tc>
        <w:tc>
          <w:tcPr>
            <w:tcW w:w="507" w:type="pct"/>
            <w:tcBorders>
              <w:top w:val="nil"/>
              <w:left w:val="nil"/>
              <w:bottom w:val="single" w:sz="12" w:space="0" w:color="auto"/>
              <w:right w:val="single" w:sz="8" w:space="0" w:color="auto"/>
            </w:tcBorders>
            <w:shd w:val="clear" w:color="auto" w:fill="auto"/>
            <w:vAlign w:val="center"/>
            <w:hideMark/>
          </w:tcPr>
          <w:p w14:paraId="7F82330C"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Women</w:t>
            </w:r>
          </w:p>
        </w:tc>
        <w:tc>
          <w:tcPr>
            <w:tcW w:w="468" w:type="pct"/>
            <w:tcBorders>
              <w:top w:val="nil"/>
              <w:left w:val="nil"/>
              <w:bottom w:val="single" w:sz="12" w:space="0" w:color="auto"/>
              <w:right w:val="single" w:sz="8" w:space="0" w:color="auto"/>
            </w:tcBorders>
            <w:shd w:val="clear" w:color="auto" w:fill="auto"/>
            <w:vAlign w:val="center"/>
            <w:hideMark/>
          </w:tcPr>
          <w:p w14:paraId="40ED60D3"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Men</w:t>
            </w:r>
          </w:p>
        </w:tc>
        <w:tc>
          <w:tcPr>
            <w:tcW w:w="517" w:type="pct"/>
            <w:tcBorders>
              <w:top w:val="nil"/>
              <w:left w:val="nil"/>
              <w:bottom w:val="single" w:sz="12" w:space="0" w:color="auto"/>
              <w:right w:val="single" w:sz="8" w:space="0" w:color="auto"/>
            </w:tcBorders>
            <w:shd w:val="clear" w:color="auto" w:fill="auto"/>
            <w:vAlign w:val="center"/>
            <w:hideMark/>
          </w:tcPr>
          <w:p w14:paraId="6DA85617"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Women</w:t>
            </w:r>
          </w:p>
        </w:tc>
        <w:tc>
          <w:tcPr>
            <w:tcW w:w="526" w:type="pct"/>
            <w:tcBorders>
              <w:top w:val="nil"/>
              <w:left w:val="nil"/>
              <w:bottom w:val="single" w:sz="12" w:space="0" w:color="auto"/>
              <w:right w:val="single" w:sz="8" w:space="0" w:color="auto"/>
            </w:tcBorders>
            <w:shd w:val="clear" w:color="auto" w:fill="auto"/>
            <w:vAlign w:val="center"/>
            <w:hideMark/>
          </w:tcPr>
          <w:p w14:paraId="6DFBAF95"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Men</w:t>
            </w:r>
          </w:p>
        </w:tc>
        <w:tc>
          <w:tcPr>
            <w:tcW w:w="517" w:type="pct"/>
            <w:tcBorders>
              <w:top w:val="nil"/>
              <w:left w:val="nil"/>
              <w:bottom w:val="single" w:sz="12" w:space="0" w:color="auto"/>
              <w:right w:val="single" w:sz="8" w:space="0" w:color="auto"/>
            </w:tcBorders>
            <w:shd w:val="clear" w:color="auto" w:fill="auto"/>
            <w:vAlign w:val="center"/>
            <w:hideMark/>
          </w:tcPr>
          <w:p w14:paraId="6B8BD173"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Women</w:t>
            </w:r>
          </w:p>
        </w:tc>
        <w:tc>
          <w:tcPr>
            <w:tcW w:w="526" w:type="pct"/>
            <w:tcBorders>
              <w:top w:val="nil"/>
              <w:left w:val="nil"/>
              <w:bottom w:val="single" w:sz="12" w:space="0" w:color="auto"/>
              <w:right w:val="single" w:sz="8" w:space="0" w:color="auto"/>
            </w:tcBorders>
            <w:shd w:val="clear" w:color="auto" w:fill="auto"/>
            <w:vAlign w:val="center"/>
            <w:hideMark/>
          </w:tcPr>
          <w:p w14:paraId="6DEF1F63"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Men</w:t>
            </w:r>
          </w:p>
        </w:tc>
        <w:tc>
          <w:tcPr>
            <w:tcW w:w="517" w:type="pct"/>
            <w:tcBorders>
              <w:top w:val="nil"/>
              <w:left w:val="nil"/>
              <w:bottom w:val="single" w:sz="12" w:space="0" w:color="auto"/>
              <w:right w:val="single" w:sz="8" w:space="0" w:color="auto"/>
            </w:tcBorders>
            <w:shd w:val="clear" w:color="auto" w:fill="auto"/>
            <w:vAlign w:val="center"/>
            <w:hideMark/>
          </w:tcPr>
          <w:p w14:paraId="0994077D"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Women</w:t>
            </w:r>
          </w:p>
        </w:tc>
      </w:tr>
      <w:tr w:rsidR="0065385A" w:rsidRPr="0065385A" w14:paraId="4B0559B2" w14:textId="77777777" w:rsidTr="0065385A">
        <w:trPr>
          <w:trHeight w:val="360"/>
        </w:trPr>
        <w:tc>
          <w:tcPr>
            <w:tcW w:w="984" w:type="pct"/>
            <w:tcBorders>
              <w:top w:val="nil"/>
              <w:left w:val="single" w:sz="12" w:space="0" w:color="auto"/>
              <w:bottom w:val="single" w:sz="12" w:space="0" w:color="auto"/>
              <w:right w:val="single" w:sz="12" w:space="0" w:color="auto"/>
            </w:tcBorders>
            <w:shd w:val="clear" w:color="auto" w:fill="auto"/>
            <w:noWrap/>
            <w:vAlign w:val="center"/>
            <w:hideMark/>
          </w:tcPr>
          <w:p w14:paraId="26DF5050" w14:textId="77777777" w:rsidR="0065385A" w:rsidRPr="0065385A" w:rsidRDefault="0065385A" w:rsidP="0065385A">
            <w:pPr>
              <w:rPr>
                <w:rFonts w:eastAsia="Times New Roman"/>
                <w:color w:val="000000"/>
                <w:sz w:val="20"/>
                <w:lang w:val="en-GB"/>
              </w:rPr>
            </w:pPr>
            <w:r w:rsidRPr="0065385A">
              <w:rPr>
                <w:rFonts w:eastAsia="Times New Roman"/>
                <w:color w:val="000000"/>
                <w:sz w:val="20"/>
                <w:lang w:val="en-GB"/>
              </w:rPr>
              <w:t>Tomato</w:t>
            </w:r>
          </w:p>
        </w:tc>
        <w:tc>
          <w:tcPr>
            <w:tcW w:w="439" w:type="pct"/>
            <w:tcBorders>
              <w:top w:val="nil"/>
              <w:left w:val="nil"/>
              <w:bottom w:val="single" w:sz="12" w:space="0" w:color="auto"/>
              <w:right w:val="single" w:sz="12" w:space="0" w:color="auto"/>
            </w:tcBorders>
            <w:shd w:val="clear" w:color="auto" w:fill="auto"/>
            <w:noWrap/>
            <w:vAlign w:val="center"/>
            <w:hideMark/>
          </w:tcPr>
          <w:p w14:paraId="6018CB7A"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22097</w:t>
            </w:r>
          </w:p>
        </w:tc>
        <w:tc>
          <w:tcPr>
            <w:tcW w:w="507" w:type="pct"/>
            <w:tcBorders>
              <w:top w:val="nil"/>
              <w:left w:val="nil"/>
              <w:bottom w:val="single" w:sz="12" w:space="0" w:color="auto"/>
              <w:right w:val="single" w:sz="12" w:space="0" w:color="auto"/>
            </w:tcBorders>
            <w:shd w:val="clear" w:color="auto" w:fill="auto"/>
            <w:noWrap/>
            <w:vAlign w:val="center"/>
            <w:hideMark/>
          </w:tcPr>
          <w:p w14:paraId="3242ECED"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16000</w:t>
            </w:r>
          </w:p>
        </w:tc>
        <w:tc>
          <w:tcPr>
            <w:tcW w:w="468" w:type="pct"/>
            <w:tcBorders>
              <w:top w:val="nil"/>
              <w:left w:val="nil"/>
              <w:bottom w:val="single" w:sz="12" w:space="0" w:color="auto"/>
              <w:right w:val="single" w:sz="12" w:space="0" w:color="auto"/>
            </w:tcBorders>
            <w:shd w:val="clear" w:color="auto" w:fill="auto"/>
            <w:vAlign w:val="center"/>
            <w:hideMark/>
          </w:tcPr>
          <w:p w14:paraId="4C87FF43"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3706</w:t>
            </w:r>
          </w:p>
        </w:tc>
        <w:tc>
          <w:tcPr>
            <w:tcW w:w="517" w:type="pct"/>
            <w:tcBorders>
              <w:top w:val="nil"/>
              <w:left w:val="nil"/>
              <w:bottom w:val="single" w:sz="12" w:space="0" w:color="auto"/>
              <w:right w:val="single" w:sz="12" w:space="0" w:color="auto"/>
            </w:tcBorders>
            <w:shd w:val="clear" w:color="auto" w:fill="auto"/>
            <w:vAlign w:val="center"/>
            <w:hideMark/>
          </w:tcPr>
          <w:p w14:paraId="18588BE7"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2411</w:t>
            </w:r>
          </w:p>
        </w:tc>
        <w:tc>
          <w:tcPr>
            <w:tcW w:w="526" w:type="pct"/>
            <w:tcBorders>
              <w:top w:val="nil"/>
              <w:left w:val="nil"/>
              <w:bottom w:val="single" w:sz="12" w:space="0" w:color="auto"/>
              <w:right w:val="single" w:sz="12" w:space="0" w:color="auto"/>
            </w:tcBorders>
            <w:shd w:val="clear" w:color="auto" w:fill="auto"/>
            <w:noWrap/>
            <w:vAlign w:val="center"/>
            <w:hideMark/>
          </w:tcPr>
          <w:p w14:paraId="17FBD93D"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8874</w:t>
            </w:r>
          </w:p>
        </w:tc>
        <w:tc>
          <w:tcPr>
            <w:tcW w:w="517" w:type="pct"/>
            <w:tcBorders>
              <w:top w:val="nil"/>
              <w:left w:val="nil"/>
              <w:bottom w:val="single" w:sz="12" w:space="0" w:color="auto"/>
              <w:right w:val="single" w:sz="12" w:space="0" w:color="auto"/>
            </w:tcBorders>
            <w:shd w:val="clear" w:color="auto" w:fill="auto"/>
            <w:noWrap/>
            <w:vAlign w:val="center"/>
            <w:hideMark/>
          </w:tcPr>
          <w:p w14:paraId="33C9B51B"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8537</w:t>
            </w:r>
          </w:p>
        </w:tc>
        <w:tc>
          <w:tcPr>
            <w:tcW w:w="526" w:type="pct"/>
            <w:tcBorders>
              <w:top w:val="nil"/>
              <w:left w:val="nil"/>
              <w:bottom w:val="single" w:sz="12" w:space="0" w:color="auto"/>
              <w:right w:val="single" w:sz="12" w:space="0" w:color="auto"/>
            </w:tcBorders>
            <w:shd w:val="clear" w:color="auto" w:fill="auto"/>
            <w:noWrap/>
            <w:vAlign w:val="center"/>
            <w:hideMark/>
          </w:tcPr>
          <w:p w14:paraId="5C358C45"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20742</w:t>
            </w:r>
          </w:p>
        </w:tc>
        <w:tc>
          <w:tcPr>
            <w:tcW w:w="517" w:type="pct"/>
            <w:tcBorders>
              <w:top w:val="nil"/>
              <w:left w:val="nil"/>
              <w:bottom w:val="single" w:sz="12" w:space="0" w:color="auto"/>
              <w:right w:val="single" w:sz="12" w:space="0" w:color="auto"/>
            </w:tcBorders>
            <w:shd w:val="clear" w:color="auto" w:fill="auto"/>
            <w:noWrap/>
            <w:vAlign w:val="center"/>
            <w:hideMark/>
          </w:tcPr>
          <w:p w14:paraId="0D532D81"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24163</w:t>
            </w:r>
          </w:p>
        </w:tc>
      </w:tr>
      <w:tr w:rsidR="0065385A" w:rsidRPr="0065385A" w14:paraId="63D698CC" w14:textId="77777777" w:rsidTr="0065385A">
        <w:trPr>
          <w:trHeight w:val="360"/>
        </w:trPr>
        <w:tc>
          <w:tcPr>
            <w:tcW w:w="984" w:type="pct"/>
            <w:tcBorders>
              <w:top w:val="nil"/>
              <w:left w:val="single" w:sz="12" w:space="0" w:color="auto"/>
              <w:bottom w:val="single" w:sz="12" w:space="0" w:color="auto"/>
              <w:right w:val="single" w:sz="12" w:space="0" w:color="auto"/>
            </w:tcBorders>
            <w:shd w:val="clear" w:color="auto" w:fill="auto"/>
            <w:noWrap/>
            <w:vAlign w:val="center"/>
            <w:hideMark/>
          </w:tcPr>
          <w:p w14:paraId="274EE578" w14:textId="77777777" w:rsidR="0065385A" w:rsidRPr="0065385A" w:rsidRDefault="0065385A" w:rsidP="0065385A">
            <w:pPr>
              <w:rPr>
                <w:rFonts w:eastAsia="Times New Roman"/>
                <w:color w:val="000000"/>
                <w:sz w:val="20"/>
                <w:lang w:val="en-GB"/>
              </w:rPr>
            </w:pPr>
            <w:r w:rsidRPr="0065385A">
              <w:rPr>
                <w:rFonts w:eastAsia="Times New Roman"/>
                <w:color w:val="000000"/>
                <w:sz w:val="20"/>
                <w:lang w:val="en-GB"/>
              </w:rPr>
              <w:t>Okra</w:t>
            </w:r>
          </w:p>
        </w:tc>
        <w:tc>
          <w:tcPr>
            <w:tcW w:w="439" w:type="pct"/>
            <w:tcBorders>
              <w:top w:val="nil"/>
              <w:left w:val="nil"/>
              <w:bottom w:val="single" w:sz="12" w:space="0" w:color="auto"/>
              <w:right w:val="single" w:sz="12" w:space="0" w:color="auto"/>
            </w:tcBorders>
            <w:shd w:val="clear" w:color="auto" w:fill="auto"/>
            <w:noWrap/>
            <w:vAlign w:val="center"/>
            <w:hideMark/>
          </w:tcPr>
          <w:p w14:paraId="18C60456"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22413</w:t>
            </w:r>
          </w:p>
        </w:tc>
        <w:tc>
          <w:tcPr>
            <w:tcW w:w="507" w:type="pct"/>
            <w:tcBorders>
              <w:top w:val="nil"/>
              <w:left w:val="nil"/>
              <w:bottom w:val="single" w:sz="12" w:space="0" w:color="auto"/>
              <w:right w:val="single" w:sz="12" w:space="0" w:color="auto"/>
            </w:tcBorders>
            <w:shd w:val="clear" w:color="auto" w:fill="auto"/>
            <w:noWrap/>
            <w:vAlign w:val="center"/>
            <w:hideMark/>
          </w:tcPr>
          <w:p w14:paraId="7FA1259D"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15665</w:t>
            </w:r>
          </w:p>
        </w:tc>
        <w:tc>
          <w:tcPr>
            <w:tcW w:w="468" w:type="pct"/>
            <w:tcBorders>
              <w:top w:val="nil"/>
              <w:left w:val="nil"/>
              <w:bottom w:val="single" w:sz="12" w:space="0" w:color="auto"/>
              <w:right w:val="single" w:sz="12" w:space="0" w:color="auto"/>
            </w:tcBorders>
            <w:shd w:val="clear" w:color="auto" w:fill="auto"/>
            <w:vAlign w:val="center"/>
            <w:hideMark/>
          </w:tcPr>
          <w:p w14:paraId="642CF816"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2177</w:t>
            </w:r>
          </w:p>
        </w:tc>
        <w:tc>
          <w:tcPr>
            <w:tcW w:w="517" w:type="pct"/>
            <w:tcBorders>
              <w:top w:val="nil"/>
              <w:left w:val="nil"/>
              <w:bottom w:val="single" w:sz="12" w:space="0" w:color="auto"/>
              <w:right w:val="single" w:sz="12" w:space="0" w:color="auto"/>
            </w:tcBorders>
            <w:shd w:val="clear" w:color="auto" w:fill="auto"/>
            <w:vAlign w:val="center"/>
            <w:hideMark/>
          </w:tcPr>
          <w:p w14:paraId="2C364E2B"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1983</w:t>
            </w:r>
          </w:p>
        </w:tc>
        <w:tc>
          <w:tcPr>
            <w:tcW w:w="526" w:type="pct"/>
            <w:tcBorders>
              <w:top w:val="nil"/>
              <w:left w:val="nil"/>
              <w:bottom w:val="single" w:sz="12" w:space="0" w:color="auto"/>
              <w:right w:val="single" w:sz="12" w:space="0" w:color="auto"/>
            </w:tcBorders>
            <w:shd w:val="clear" w:color="auto" w:fill="auto"/>
            <w:noWrap/>
            <w:vAlign w:val="center"/>
            <w:hideMark/>
          </w:tcPr>
          <w:p w14:paraId="3A6189DC"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7954</w:t>
            </w:r>
          </w:p>
        </w:tc>
        <w:tc>
          <w:tcPr>
            <w:tcW w:w="517" w:type="pct"/>
            <w:tcBorders>
              <w:top w:val="nil"/>
              <w:left w:val="nil"/>
              <w:bottom w:val="single" w:sz="12" w:space="0" w:color="auto"/>
              <w:right w:val="single" w:sz="12" w:space="0" w:color="auto"/>
            </w:tcBorders>
            <w:shd w:val="clear" w:color="auto" w:fill="auto"/>
            <w:noWrap/>
            <w:vAlign w:val="center"/>
            <w:hideMark/>
          </w:tcPr>
          <w:p w14:paraId="4AF28647"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7357</w:t>
            </w:r>
          </w:p>
        </w:tc>
        <w:tc>
          <w:tcPr>
            <w:tcW w:w="526" w:type="pct"/>
            <w:tcBorders>
              <w:top w:val="nil"/>
              <w:left w:val="nil"/>
              <w:bottom w:val="single" w:sz="12" w:space="0" w:color="auto"/>
              <w:right w:val="single" w:sz="12" w:space="0" w:color="auto"/>
            </w:tcBorders>
            <w:shd w:val="clear" w:color="auto" w:fill="auto"/>
            <w:noWrap/>
            <w:vAlign w:val="center"/>
            <w:hideMark/>
          </w:tcPr>
          <w:p w14:paraId="551624F6"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21080</w:t>
            </w:r>
          </w:p>
        </w:tc>
        <w:tc>
          <w:tcPr>
            <w:tcW w:w="517" w:type="pct"/>
            <w:tcBorders>
              <w:top w:val="nil"/>
              <w:left w:val="nil"/>
              <w:bottom w:val="single" w:sz="12" w:space="0" w:color="auto"/>
              <w:right w:val="single" w:sz="12" w:space="0" w:color="auto"/>
            </w:tcBorders>
            <w:shd w:val="clear" w:color="auto" w:fill="auto"/>
            <w:noWrap/>
            <w:vAlign w:val="center"/>
            <w:hideMark/>
          </w:tcPr>
          <w:p w14:paraId="4D94E308"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17376</w:t>
            </w:r>
          </w:p>
        </w:tc>
      </w:tr>
      <w:tr w:rsidR="0065385A" w:rsidRPr="0065385A" w14:paraId="1B9FFF0E" w14:textId="77777777" w:rsidTr="0065385A">
        <w:trPr>
          <w:trHeight w:val="360"/>
        </w:trPr>
        <w:tc>
          <w:tcPr>
            <w:tcW w:w="984" w:type="pct"/>
            <w:tcBorders>
              <w:top w:val="nil"/>
              <w:left w:val="single" w:sz="12" w:space="0" w:color="auto"/>
              <w:bottom w:val="single" w:sz="12" w:space="0" w:color="auto"/>
              <w:right w:val="single" w:sz="12" w:space="0" w:color="auto"/>
            </w:tcBorders>
            <w:shd w:val="clear" w:color="auto" w:fill="auto"/>
            <w:noWrap/>
            <w:vAlign w:val="center"/>
            <w:hideMark/>
          </w:tcPr>
          <w:p w14:paraId="3AB0C3B8" w14:textId="77777777" w:rsidR="0065385A" w:rsidRPr="0065385A" w:rsidRDefault="0065385A" w:rsidP="0065385A">
            <w:pPr>
              <w:rPr>
                <w:rFonts w:eastAsia="Times New Roman"/>
                <w:color w:val="000000"/>
                <w:sz w:val="20"/>
                <w:lang w:val="en-GB"/>
              </w:rPr>
            </w:pPr>
            <w:r w:rsidRPr="0065385A">
              <w:rPr>
                <w:rFonts w:eastAsia="Times New Roman"/>
                <w:color w:val="000000"/>
                <w:sz w:val="20"/>
                <w:lang w:val="en-GB"/>
              </w:rPr>
              <w:t xml:space="preserve"> Chili</w:t>
            </w:r>
          </w:p>
        </w:tc>
        <w:tc>
          <w:tcPr>
            <w:tcW w:w="439" w:type="pct"/>
            <w:tcBorders>
              <w:top w:val="nil"/>
              <w:left w:val="nil"/>
              <w:bottom w:val="single" w:sz="12" w:space="0" w:color="auto"/>
              <w:right w:val="single" w:sz="12" w:space="0" w:color="auto"/>
            </w:tcBorders>
            <w:shd w:val="clear" w:color="auto" w:fill="auto"/>
            <w:noWrap/>
            <w:vAlign w:val="center"/>
            <w:hideMark/>
          </w:tcPr>
          <w:p w14:paraId="2A513C1E"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10057</w:t>
            </w:r>
          </w:p>
        </w:tc>
        <w:tc>
          <w:tcPr>
            <w:tcW w:w="507" w:type="pct"/>
            <w:tcBorders>
              <w:top w:val="nil"/>
              <w:left w:val="nil"/>
              <w:bottom w:val="single" w:sz="12" w:space="0" w:color="auto"/>
              <w:right w:val="single" w:sz="12" w:space="0" w:color="auto"/>
            </w:tcBorders>
            <w:shd w:val="clear" w:color="auto" w:fill="auto"/>
            <w:noWrap/>
            <w:vAlign w:val="center"/>
            <w:hideMark/>
          </w:tcPr>
          <w:p w14:paraId="097C0F50"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10314</w:t>
            </w:r>
          </w:p>
        </w:tc>
        <w:tc>
          <w:tcPr>
            <w:tcW w:w="468" w:type="pct"/>
            <w:tcBorders>
              <w:top w:val="nil"/>
              <w:left w:val="nil"/>
              <w:bottom w:val="single" w:sz="12" w:space="0" w:color="auto"/>
              <w:right w:val="single" w:sz="12" w:space="0" w:color="auto"/>
            </w:tcBorders>
            <w:shd w:val="clear" w:color="auto" w:fill="auto"/>
            <w:vAlign w:val="center"/>
            <w:hideMark/>
          </w:tcPr>
          <w:p w14:paraId="77641D51"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1122</w:t>
            </w:r>
          </w:p>
        </w:tc>
        <w:tc>
          <w:tcPr>
            <w:tcW w:w="517" w:type="pct"/>
            <w:tcBorders>
              <w:top w:val="nil"/>
              <w:left w:val="nil"/>
              <w:bottom w:val="single" w:sz="12" w:space="0" w:color="auto"/>
              <w:right w:val="single" w:sz="12" w:space="0" w:color="auto"/>
            </w:tcBorders>
            <w:shd w:val="clear" w:color="auto" w:fill="auto"/>
            <w:vAlign w:val="center"/>
            <w:hideMark/>
          </w:tcPr>
          <w:p w14:paraId="56C5A18A"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1617</w:t>
            </w:r>
          </w:p>
        </w:tc>
        <w:tc>
          <w:tcPr>
            <w:tcW w:w="526" w:type="pct"/>
            <w:tcBorders>
              <w:top w:val="nil"/>
              <w:left w:val="nil"/>
              <w:bottom w:val="single" w:sz="12" w:space="0" w:color="auto"/>
              <w:right w:val="single" w:sz="12" w:space="0" w:color="auto"/>
            </w:tcBorders>
            <w:shd w:val="clear" w:color="auto" w:fill="auto"/>
            <w:noWrap/>
            <w:vAlign w:val="center"/>
            <w:hideMark/>
          </w:tcPr>
          <w:p w14:paraId="76D3015F"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5690</w:t>
            </w:r>
          </w:p>
        </w:tc>
        <w:tc>
          <w:tcPr>
            <w:tcW w:w="517" w:type="pct"/>
            <w:tcBorders>
              <w:top w:val="nil"/>
              <w:left w:val="nil"/>
              <w:bottom w:val="single" w:sz="12" w:space="0" w:color="auto"/>
              <w:right w:val="single" w:sz="12" w:space="0" w:color="auto"/>
            </w:tcBorders>
            <w:shd w:val="clear" w:color="auto" w:fill="auto"/>
            <w:noWrap/>
            <w:vAlign w:val="center"/>
            <w:hideMark/>
          </w:tcPr>
          <w:p w14:paraId="17E89C57"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8017</w:t>
            </w:r>
          </w:p>
        </w:tc>
        <w:tc>
          <w:tcPr>
            <w:tcW w:w="526" w:type="pct"/>
            <w:tcBorders>
              <w:top w:val="nil"/>
              <w:left w:val="nil"/>
              <w:bottom w:val="single" w:sz="12" w:space="0" w:color="auto"/>
              <w:right w:val="single" w:sz="12" w:space="0" w:color="auto"/>
            </w:tcBorders>
            <w:shd w:val="clear" w:color="auto" w:fill="auto"/>
            <w:noWrap/>
            <w:vAlign w:val="center"/>
            <w:hideMark/>
          </w:tcPr>
          <w:p w14:paraId="51C26EC6"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9299</w:t>
            </w:r>
          </w:p>
        </w:tc>
        <w:tc>
          <w:tcPr>
            <w:tcW w:w="517" w:type="pct"/>
            <w:tcBorders>
              <w:top w:val="nil"/>
              <w:left w:val="nil"/>
              <w:bottom w:val="single" w:sz="12" w:space="0" w:color="auto"/>
              <w:right w:val="single" w:sz="12" w:space="0" w:color="auto"/>
            </w:tcBorders>
            <w:shd w:val="clear" w:color="auto" w:fill="auto"/>
            <w:noWrap/>
            <w:vAlign w:val="center"/>
            <w:hideMark/>
          </w:tcPr>
          <w:p w14:paraId="2B209279"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21026</w:t>
            </w:r>
          </w:p>
        </w:tc>
      </w:tr>
      <w:tr w:rsidR="0065385A" w:rsidRPr="0065385A" w14:paraId="13D904F5" w14:textId="77777777" w:rsidTr="0065385A">
        <w:trPr>
          <w:trHeight w:val="360"/>
        </w:trPr>
        <w:tc>
          <w:tcPr>
            <w:tcW w:w="984" w:type="pct"/>
            <w:tcBorders>
              <w:top w:val="nil"/>
              <w:left w:val="single" w:sz="12" w:space="0" w:color="auto"/>
              <w:bottom w:val="single" w:sz="12" w:space="0" w:color="auto"/>
              <w:right w:val="single" w:sz="12" w:space="0" w:color="auto"/>
            </w:tcBorders>
            <w:shd w:val="clear" w:color="auto" w:fill="auto"/>
            <w:noWrap/>
            <w:vAlign w:val="center"/>
            <w:hideMark/>
          </w:tcPr>
          <w:p w14:paraId="6408806B" w14:textId="77777777" w:rsidR="0065385A" w:rsidRPr="0065385A" w:rsidRDefault="0065385A" w:rsidP="0065385A">
            <w:pPr>
              <w:rPr>
                <w:rFonts w:eastAsia="Times New Roman"/>
                <w:color w:val="000000"/>
                <w:sz w:val="20"/>
                <w:lang w:val="en-GB"/>
              </w:rPr>
            </w:pPr>
            <w:r w:rsidRPr="0065385A">
              <w:rPr>
                <w:rFonts w:eastAsia="Times New Roman"/>
                <w:color w:val="000000"/>
                <w:sz w:val="20"/>
                <w:lang w:val="en-GB"/>
              </w:rPr>
              <w:t xml:space="preserve"> Eggplant</w:t>
            </w:r>
          </w:p>
        </w:tc>
        <w:tc>
          <w:tcPr>
            <w:tcW w:w="439" w:type="pct"/>
            <w:tcBorders>
              <w:top w:val="nil"/>
              <w:left w:val="nil"/>
              <w:bottom w:val="single" w:sz="12" w:space="0" w:color="auto"/>
              <w:right w:val="single" w:sz="12" w:space="0" w:color="auto"/>
            </w:tcBorders>
            <w:shd w:val="clear" w:color="auto" w:fill="auto"/>
            <w:noWrap/>
            <w:vAlign w:val="center"/>
            <w:hideMark/>
          </w:tcPr>
          <w:p w14:paraId="35337BE3"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19741</w:t>
            </w:r>
          </w:p>
        </w:tc>
        <w:tc>
          <w:tcPr>
            <w:tcW w:w="507" w:type="pct"/>
            <w:tcBorders>
              <w:top w:val="nil"/>
              <w:left w:val="nil"/>
              <w:bottom w:val="single" w:sz="12" w:space="0" w:color="auto"/>
              <w:right w:val="single" w:sz="12" w:space="0" w:color="auto"/>
            </w:tcBorders>
            <w:shd w:val="clear" w:color="auto" w:fill="auto"/>
            <w:noWrap/>
            <w:vAlign w:val="center"/>
            <w:hideMark/>
          </w:tcPr>
          <w:p w14:paraId="13248657"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27263</w:t>
            </w:r>
          </w:p>
        </w:tc>
        <w:tc>
          <w:tcPr>
            <w:tcW w:w="468" w:type="pct"/>
            <w:tcBorders>
              <w:top w:val="nil"/>
              <w:left w:val="nil"/>
              <w:bottom w:val="single" w:sz="12" w:space="0" w:color="auto"/>
              <w:right w:val="single" w:sz="12" w:space="0" w:color="auto"/>
            </w:tcBorders>
            <w:shd w:val="clear" w:color="auto" w:fill="auto"/>
            <w:vAlign w:val="center"/>
            <w:hideMark/>
          </w:tcPr>
          <w:p w14:paraId="7B426708"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1046</w:t>
            </w:r>
          </w:p>
        </w:tc>
        <w:tc>
          <w:tcPr>
            <w:tcW w:w="517" w:type="pct"/>
            <w:tcBorders>
              <w:top w:val="nil"/>
              <w:left w:val="nil"/>
              <w:bottom w:val="single" w:sz="12" w:space="0" w:color="auto"/>
              <w:right w:val="single" w:sz="12" w:space="0" w:color="auto"/>
            </w:tcBorders>
            <w:shd w:val="clear" w:color="auto" w:fill="auto"/>
            <w:vAlign w:val="center"/>
            <w:hideMark/>
          </w:tcPr>
          <w:p w14:paraId="3D779D49"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3124</w:t>
            </w:r>
          </w:p>
        </w:tc>
        <w:tc>
          <w:tcPr>
            <w:tcW w:w="526" w:type="pct"/>
            <w:tcBorders>
              <w:top w:val="nil"/>
              <w:left w:val="nil"/>
              <w:bottom w:val="single" w:sz="12" w:space="0" w:color="auto"/>
              <w:right w:val="single" w:sz="12" w:space="0" w:color="auto"/>
            </w:tcBorders>
            <w:shd w:val="clear" w:color="auto" w:fill="auto"/>
            <w:noWrap/>
            <w:vAlign w:val="center"/>
            <w:hideMark/>
          </w:tcPr>
          <w:p w14:paraId="30D9CB44"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6163</w:t>
            </w:r>
          </w:p>
        </w:tc>
        <w:tc>
          <w:tcPr>
            <w:tcW w:w="517" w:type="pct"/>
            <w:tcBorders>
              <w:top w:val="nil"/>
              <w:left w:val="nil"/>
              <w:bottom w:val="single" w:sz="12" w:space="0" w:color="auto"/>
              <w:right w:val="single" w:sz="12" w:space="0" w:color="auto"/>
            </w:tcBorders>
            <w:shd w:val="clear" w:color="auto" w:fill="auto"/>
            <w:noWrap/>
            <w:vAlign w:val="center"/>
            <w:hideMark/>
          </w:tcPr>
          <w:p w14:paraId="2E57D010"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13199</w:t>
            </w:r>
          </w:p>
        </w:tc>
        <w:tc>
          <w:tcPr>
            <w:tcW w:w="526" w:type="pct"/>
            <w:tcBorders>
              <w:top w:val="nil"/>
              <w:left w:val="nil"/>
              <w:bottom w:val="single" w:sz="12" w:space="0" w:color="auto"/>
              <w:right w:val="single" w:sz="12" w:space="0" w:color="auto"/>
            </w:tcBorders>
            <w:shd w:val="clear" w:color="auto" w:fill="auto"/>
            <w:noWrap/>
            <w:vAlign w:val="center"/>
            <w:hideMark/>
          </w:tcPr>
          <w:p w14:paraId="79D5BFEA"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17286</w:t>
            </w:r>
          </w:p>
        </w:tc>
        <w:tc>
          <w:tcPr>
            <w:tcW w:w="517" w:type="pct"/>
            <w:tcBorders>
              <w:top w:val="nil"/>
              <w:left w:val="nil"/>
              <w:bottom w:val="single" w:sz="12" w:space="0" w:color="auto"/>
              <w:right w:val="single" w:sz="12" w:space="0" w:color="auto"/>
            </w:tcBorders>
            <w:shd w:val="clear" w:color="auto" w:fill="auto"/>
            <w:noWrap/>
            <w:vAlign w:val="center"/>
            <w:hideMark/>
          </w:tcPr>
          <w:p w14:paraId="18306680" w14:textId="77777777" w:rsidR="0065385A" w:rsidRPr="0065385A" w:rsidRDefault="0065385A" w:rsidP="0065385A">
            <w:pPr>
              <w:jc w:val="center"/>
              <w:rPr>
                <w:rFonts w:eastAsia="Times New Roman"/>
                <w:color w:val="000000"/>
                <w:sz w:val="20"/>
                <w:lang w:val="en-GB"/>
              </w:rPr>
            </w:pPr>
            <w:r w:rsidRPr="0065385A">
              <w:rPr>
                <w:rFonts w:eastAsia="Times New Roman"/>
                <w:color w:val="000000"/>
                <w:sz w:val="20"/>
                <w:lang w:val="en-GB"/>
              </w:rPr>
              <w:t>33566</w:t>
            </w:r>
          </w:p>
        </w:tc>
      </w:tr>
    </w:tbl>
    <w:p w14:paraId="629A466C" w14:textId="77777777" w:rsidR="00B75B54" w:rsidRDefault="00B75B54" w:rsidP="00CD45B4">
      <w:pPr>
        <w:spacing w:before="240"/>
        <w:jc w:val="both"/>
        <w:rPr>
          <w:lang w:val="en-GB"/>
        </w:rPr>
      </w:pPr>
    </w:p>
    <w:p w14:paraId="04590F00" w14:textId="77777777" w:rsidR="000A4B08" w:rsidRDefault="000A4B08" w:rsidP="00CD45B4">
      <w:pPr>
        <w:spacing w:before="240"/>
        <w:jc w:val="both"/>
        <w:rPr>
          <w:lang w:val="en-GB"/>
        </w:rPr>
      </w:pPr>
    </w:p>
    <w:p w14:paraId="67A124D3" w14:textId="77777777" w:rsidR="000A4B08" w:rsidRDefault="000A4B08" w:rsidP="00CD45B4">
      <w:pPr>
        <w:spacing w:before="240"/>
        <w:jc w:val="both"/>
        <w:rPr>
          <w:lang w:val="en-GB"/>
        </w:rPr>
      </w:pPr>
    </w:p>
    <w:p w14:paraId="2C0EAAD7" w14:textId="77777777" w:rsidR="000A4B08" w:rsidRDefault="000A4B08" w:rsidP="00CD45B4">
      <w:pPr>
        <w:spacing w:before="240"/>
        <w:jc w:val="both"/>
        <w:rPr>
          <w:lang w:val="en-GB"/>
        </w:rPr>
      </w:pPr>
    </w:p>
    <w:p w14:paraId="49BCBB11" w14:textId="77777777" w:rsidR="000A4B08" w:rsidRDefault="000A4B08" w:rsidP="00CD45B4">
      <w:pPr>
        <w:spacing w:before="240"/>
        <w:jc w:val="both"/>
        <w:rPr>
          <w:lang w:val="en-GB"/>
        </w:rPr>
      </w:pPr>
    </w:p>
    <w:p w14:paraId="68616785" w14:textId="77777777" w:rsidR="000A4B08" w:rsidRDefault="000A4B08" w:rsidP="00CD45B4">
      <w:pPr>
        <w:spacing w:before="240"/>
        <w:jc w:val="both"/>
        <w:rPr>
          <w:lang w:val="en-GB"/>
        </w:rPr>
      </w:pPr>
    </w:p>
    <w:p w14:paraId="5B6C66C3" w14:textId="03337807" w:rsidR="000A4B08" w:rsidRDefault="000A4B08" w:rsidP="00CD45B4">
      <w:pPr>
        <w:spacing w:before="240"/>
        <w:jc w:val="both"/>
        <w:rPr>
          <w:lang w:val="en-GB"/>
        </w:rPr>
      </w:pPr>
    </w:p>
    <w:p w14:paraId="0BC1C1D0" w14:textId="432441A2" w:rsidR="000A4B08" w:rsidRDefault="00F3597A" w:rsidP="00F3597A">
      <w:pPr>
        <w:jc w:val="both"/>
        <w:rPr>
          <w:lang w:val="en-GB"/>
        </w:rPr>
      </w:pPr>
      <w:r>
        <w:rPr>
          <w:noProof/>
        </w:rPr>
        <w:lastRenderedPageBreak/>
        <mc:AlternateContent>
          <mc:Choice Requires="wps">
            <w:drawing>
              <wp:anchor distT="0" distB="0" distL="114300" distR="114300" simplePos="0" relativeHeight="251659264" behindDoc="0" locked="0" layoutInCell="1" allowOverlap="1" wp14:anchorId="3F025401" wp14:editId="25A7E634">
                <wp:simplePos x="0" y="0"/>
                <wp:positionH relativeFrom="column">
                  <wp:posOffset>-48895</wp:posOffset>
                </wp:positionH>
                <wp:positionV relativeFrom="paragraph">
                  <wp:posOffset>527050</wp:posOffset>
                </wp:positionV>
                <wp:extent cx="6061075" cy="6285230"/>
                <wp:effectExtent l="0" t="0" r="0" b="0"/>
                <wp:wrapSquare wrapText="bothSides"/>
                <wp:docPr id="1" name="Zone de texte 1"/>
                <wp:cNvGraphicFramePr/>
                <a:graphic xmlns:a="http://schemas.openxmlformats.org/drawingml/2006/main">
                  <a:graphicData uri="http://schemas.microsoft.com/office/word/2010/wordprocessingShape">
                    <wps:wsp>
                      <wps:cNvSpPr txBox="1"/>
                      <wps:spPr>
                        <a:xfrm>
                          <a:off x="0" y="0"/>
                          <a:ext cx="6061075" cy="628523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6A04819" w14:textId="407F37D4" w:rsidR="00957B07" w:rsidRDefault="00957B07" w:rsidP="000A4B08">
                            <w:pPr>
                              <w:pBdr>
                                <w:top w:val="single" w:sz="4" w:space="4" w:color="auto"/>
                                <w:left w:val="single" w:sz="4" w:space="4" w:color="auto"/>
                                <w:bottom w:val="single" w:sz="4" w:space="1" w:color="auto"/>
                                <w:right w:val="single" w:sz="4" w:space="4" w:color="auto"/>
                              </w:pBdr>
                            </w:pPr>
                            <w:r>
                              <w:rPr>
                                <w:noProof/>
                              </w:rPr>
                              <w:drawing>
                                <wp:inline distT="0" distB="0" distL="0" distR="0" wp14:anchorId="236EE1A3" wp14:editId="301C50E0">
                                  <wp:extent cx="2879090" cy="2753114"/>
                                  <wp:effectExtent l="0" t="0" r="16510" b="15875"/>
                                  <wp:docPr id="3" name="Graphique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Pr>
                                <w:noProof/>
                              </w:rPr>
                              <w:drawing>
                                <wp:inline distT="0" distB="0" distL="0" distR="0" wp14:anchorId="33D1207E" wp14:editId="36874C2D">
                                  <wp:extent cx="2960554" cy="2733675"/>
                                  <wp:effectExtent l="0" t="0" r="11430" b="9525"/>
                                  <wp:docPr id="4" name="Graphique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Pr>
                                <w:noProof/>
                              </w:rPr>
                              <w:drawing>
                                <wp:inline distT="0" distB="0" distL="0" distR="0" wp14:anchorId="34C52371" wp14:editId="3C9D38F6">
                                  <wp:extent cx="2879090" cy="3073892"/>
                                  <wp:effectExtent l="0" t="0" r="16510" b="0"/>
                                  <wp:docPr id="6" name="Graphique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Pr="000A4B08">
                              <w:rPr>
                                <w:noProof/>
                              </w:rPr>
                              <w:t xml:space="preserve"> </w:t>
                            </w:r>
                            <w:r>
                              <w:rPr>
                                <w:noProof/>
                              </w:rPr>
                              <w:drawing>
                                <wp:inline distT="0" distB="0" distL="0" distR="0" wp14:anchorId="6B8D889E" wp14:editId="580DE765">
                                  <wp:extent cx="2879090" cy="3081020"/>
                                  <wp:effectExtent l="0" t="0" r="16510" b="17780"/>
                                  <wp:docPr id="8" name="Graphique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025401" id="_x0000_t202" coordsize="21600,21600" o:spt="202" path="m0,0l0,21600,21600,21600,21600,0xe">
                <v:stroke joinstyle="miter"/>
                <v:path gradientshapeok="t" o:connecttype="rect"/>
              </v:shapetype>
              <v:shape id="Zone de texte 1" o:spid="_x0000_s1026" type="#_x0000_t202" style="position:absolute;left:0;text-align:left;margin-left:-3.85pt;margin-top:41.5pt;width:477.25pt;height:49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" filled="f" stroked="f">
                <v:textbox>
                  <w:txbxContent>
                    <w:p w14:paraId="76A04819" w14:textId="407F37D4" w:rsidR="00957B07" w:rsidRDefault="00957B07" w:rsidP="000A4B08">
                      <w:pPr>
                        <w:pBdr>
                          <w:top w:val="single" w:sz="4" w:space="4" w:color="auto"/>
                          <w:left w:val="single" w:sz="4" w:space="4" w:color="auto"/>
                          <w:bottom w:val="single" w:sz="4" w:space="1" w:color="auto"/>
                          <w:right w:val="single" w:sz="4" w:space="4" w:color="auto"/>
                        </w:pBdr>
                      </w:pPr>
                      <w:r>
                        <w:rPr>
                          <w:noProof/>
                        </w:rPr>
                        <w:drawing>
                          <wp:inline distT="0" distB="0" distL="0" distR="0" wp14:anchorId="236EE1A3" wp14:editId="301C50E0">
                            <wp:extent cx="2879090" cy="2753114"/>
                            <wp:effectExtent l="0" t="0" r="16510" b="15875"/>
                            <wp:docPr id="3" name="Graphique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Pr>
                          <w:noProof/>
                        </w:rPr>
                        <w:drawing>
                          <wp:inline distT="0" distB="0" distL="0" distR="0" wp14:anchorId="33D1207E" wp14:editId="36874C2D">
                            <wp:extent cx="2960554" cy="2733675"/>
                            <wp:effectExtent l="0" t="0" r="11430" b="9525"/>
                            <wp:docPr id="4" name="Graphique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Pr>
                          <w:noProof/>
                        </w:rPr>
                        <w:drawing>
                          <wp:inline distT="0" distB="0" distL="0" distR="0" wp14:anchorId="34C52371" wp14:editId="3C9D38F6">
                            <wp:extent cx="2879090" cy="3073892"/>
                            <wp:effectExtent l="0" t="0" r="16510" b="0"/>
                            <wp:docPr id="6" name="Graphique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Pr="000A4B08">
                        <w:rPr>
                          <w:noProof/>
                        </w:rPr>
                        <w:t xml:space="preserve"> </w:t>
                      </w:r>
                      <w:r>
                        <w:rPr>
                          <w:noProof/>
                        </w:rPr>
                        <w:drawing>
                          <wp:inline distT="0" distB="0" distL="0" distR="0" wp14:anchorId="6B8D889E" wp14:editId="580DE765">
                            <wp:extent cx="2879090" cy="3081020"/>
                            <wp:effectExtent l="0" t="0" r="16510" b="17780"/>
                            <wp:docPr id="8" name="Graphique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xbxContent>
                </v:textbox>
                <w10:wrap type="square"/>
              </v:shape>
            </w:pict>
          </mc:Fallback>
        </mc:AlternateContent>
      </w:r>
      <w:r>
        <w:rPr>
          <w:lang w:val="en-GB"/>
        </w:rPr>
        <w:t xml:space="preserve">Figure 1: Average yields per hectare </w:t>
      </w:r>
    </w:p>
    <w:p w14:paraId="3E19ECFF" w14:textId="77777777" w:rsidR="00903C0C" w:rsidRDefault="00903C0C" w:rsidP="00F3597A">
      <w:pPr>
        <w:jc w:val="both"/>
        <w:rPr>
          <w:lang w:val="en-GB"/>
        </w:rPr>
      </w:pPr>
    </w:p>
    <w:p w14:paraId="07CAF6B7" w14:textId="77777777" w:rsidR="00903C0C" w:rsidRDefault="00903C0C" w:rsidP="00F3597A">
      <w:pPr>
        <w:jc w:val="both"/>
        <w:rPr>
          <w:lang w:val="en-GB"/>
        </w:rPr>
      </w:pPr>
    </w:p>
    <w:p w14:paraId="7F407BF1" w14:textId="77777777" w:rsidR="00903C0C" w:rsidRDefault="00903C0C" w:rsidP="00F3597A">
      <w:pPr>
        <w:jc w:val="both"/>
        <w:rPr>
          <w:lang w:val="en-GB"/>
        </w:rPr>
      </w:pPr>
    </w:p>
    <w:p w14:paraId="3F00ECA4" w14:textId="62014677" w:rsidR="0033627F" w:rsidRPr="00B950D3" w:rsidRDefault="0033627F" w:rsidP="00622F7B">
      <w:pPr>
        <w:pStyle w:val="Titre1"/>
        <w:numPr>
          <w:ilvl w:val="1"/>
          <w:numId w:val="5"/>
        </w:numPr>
        <w:spacing w:before="360" w:after="120" w:line="240" w:lineRule="auto"/>
        <w:ind w:left="714" w:hanging="357"/>
        <w:rPr>
          <w:rFonts w:ascii="Times New Roman" w:hAnsi="Times New Roman" w:cs="Times New Roman"/>
          <w:bCs w:val="0"/>
          <w:color w:val="auto"/>
          <w:sz w:val="24"/>
          <w:szCs w:val="24"/>
        </w:rPr>
      </w:pPr>
      <w:r>
        <w:rPr>
          <w:rFonts w:ascii="Times New Roman" w:hAnsi="Times New Roman" w:cs="Times New Roman"/>
          <w:bCs w:val="0"/>
          <w:color w:val="auto"/>
          <w:sz w:val="24"/>
          <w:szCs w:val="24"/>
        </w:rPr>
        <w:t>Net benefit of intercropping versus mono-cropping</w:t>
      </w:r>
    </w:p>
    <w:p w14:paraId="3CA1B29A" w14:textId="1FA3EA2D" w:rsidR="00903C0C" w:rsidRDefault="00903C0C" w:rsidP="00903C0C">
      <w:pPr>
        <w:spacing w:before="240"/>
        <w:jc w:val="both"/>
        <w:rPr>
          <w:lang w:val="en-GB"/>
        </w:rPr>
      </w:pPr>
      <w:r w:rsidRPr="00903C0C">
        <w:rPr>
          <w:lang w:val="en-GB"/>
        </w:rPr>
        <w:t>This section focuses on analysis of net benefits generated by</w:t>
      </w:r>
      <w:r w:rsidR="00A112F1">
        <w:rPr>
          <w:lang w:val="en-GB"/>
        </w:rPr>
        <w:t xml:space="preserve"> intercropping vegetable-maize compared to mono-cropping (pure vegetable)</w:t>
      </w:r>
      <w:r w:rsidRPr="00903C0C">
        <w:rPr>
          <w:lang w:val="en-GB"/>
        </w:rPr>
        <w:t xml:space="preserve"> </w:t>
      </w:r>
      <w:r w:rsidR="00A112F1">
        <w:rPr>
          <w:lang w:val="en-GB"/>
        </w:rPr>
        <w:t>for vegetable farmers in the project intervention areas in Bougouni and Koutiala districts in Sikasso region</w:t>
      </w:r>
      <w:r w:rsidRPr="00903C0C">
        <w:rPr>
          <w:lang w:val="en-GB"/>
        </w:rPr>
        <w:t>.</w:t>
      </w:r>
      <w:r w:rsidR="00A112F1">
        <w:rPr>
          <w:lang w:val="en-GB"/>
        </w:rPr>
        <w:t xml:space="preserve"> For the tomato production, the results from table 5 show that intercropping 75% tomato and 25% maize generates a net benefit higher than that generated by the two other intercropping (50% tomato - 50% maize, and 25% tomato – 75% maize) and pure tomato. The disaggregation per sex shows that men recorded more net benefits in pure tomato production and intercropping 50% tomato and 50% maize. </w:t>
      </w:r>
      <w:r w:rsidR="00A112F1">
        <w:rPr>
          <w:lang w:val="en-GB"/>
        </w:rPr>
        <w:lastRenderedPageBreak/>
        <w:t xml:space="preserve">However, women recorded more net benefits in intercropping 75% tomato and 25% maize, and intercropping </w:t>
      </w:r>
      <w:r w:rsidR="00413BD2">
        <w:rPr>
          <w:lang w:val="en-GB"/>
        </w:rPr>
        <w:t xml:space="preserve">25% tomato and 75% maize. Overall, women perform better in intercropping that generates more net benefit namely intercropping 75% tomato and 25% maize. </w:t>
      </w:r>
      <w:r w:rsidR="0033627F">
        <w:rPr>
          <w:lang w:val="en-GB"/>
        </w:rPr>
        <w:t>The results for other crops (okra</w:t>
      </w:r>
      <w:r w:rsidR="006916DF">
        <w:rPr>
          <w:lang w:val="en-GB"/>
        </w:rPr>
        <w:t>, chili, and eggplant)</w:t>
      </w:r>
      <w:r w:rsidR="00C25050">
        <w:rPr>
          <w:lang w:val="en-GB"/>
        </w:rPr>
        <w:t xml:space="preserve"> show also that intercropping 75% vegetable and 25% maize is more economically profitable for the farmers compared to other practices</w:t>
      </w:r>
      <w:r w:rsidRPr="00903C0C">
        <w:rPr>
          <w:lang w:val="en-GB"/>
        </w:rPr>
        <w:t xml:space="preserve">. </w:t>
      </w:r>
    </w:p>
    <w:p w14:paraId="124F7387" w14:textId="1F619ED1" w:rsidR="00903C0C" w:rsidRDefault="00413BD2" w:rsidP="00413BD2">
      <w:pPr>
        <w:spacing w:before="240" w:line="360" w:lineRule="auto"/>
        <w:jc w:val="both"/>
        <w:rPr>
          <w:lang w:val="en-GB"/>
        </w:rPr>
      </w:pPr>
      <w:r>
        <w:rPr>
          <w:lang w:val="en-GB"/>
        </w:rPr>
        <w:t>Table 5: Net benefit per hectare for mono-cropping and intercropping tomato - maize</w:t>
      </w:r>
    </w:p>
    <w:tbl>
      <w:tblPr>
        <w:tblW w:w="9100" w:type="dxa"/>
        <w:tblInd w:w="5" w:type="dxa"/>
        <w:tblCellMar>
          <w:left w:w="70" w:type="dxa"/>
          <w:right w:w="70" w:type="dxa"/>
        </w:tblCellMar>
        <w:tblLook w:val="04A0" w:firstRow="1" w:lastRow="0" w:firstColumn="1" w:lastColumn="0" w:noHBand="0" w:noVBand="1"/>
      </w:tblPr>
      <w:tblGrid>
        <w:gridCol w:w="2700"/>
        <w:gridCol w:w="1640"/>
        <w:gridCol w:w="1600"/>
        <w:gridCol w:w="1540"/>
        <w:gridCol w:w="1620"/>
      </w:tblGrid>
      <w:tr w:rsidR="00903C0C" w:rsidRPr="00903C0C" w14:paraId="7436B88D" w14:textId="77777777" w:rsidTr="00C25050">
        <w:trPr>
          <w:trHeight w:val="299"/>
        </w:trPr>
        <w:tc>
          <w:tcPr>
            <w:tcW w:w="2700" w:type="dxa"/>
            <w:vMerge w:val="restart"/>
            <w:tcBorders>
              <w:top w:val="double" w:sz="6" w:space="0" w:color="auto"/>
              <w:left w:val="single" w:sz="8" w:space="0" w:color="auto"/>
              <w:bottom w:val="single" w:sz="12" w:space="0" w:color="000000"/>
              <w:right w:val="single" w:sz="8" w:space="0" w:color="auto"/>
            </w:tcBorders>
            <w:shd w:val="clear" w:color="auto" w:fill="auto"/>
            <w:noWrap/>
            <w:vAlign w:val="center"/>
            <w:hideMark/>
          </w:tcPr>
          <w:p w14:paraId="3B0F2BDD" w14:textId="77777777" w:rsidR="00903C0C" w:rsidRPr="00903C0C" w:rsidRDefault="00903C0C" w:rsidP="00903C0C">
            <w:pPr>
              <w:rPr>
                <w:rFonts w:eastAsia="Times New Roman"/>
                <w:color w:val="000000"/>
                <w:sz w:val="20"/>
                <w:lang w:val="en-GB"/>
              </w:rPr>
            </w:pPr>
            <w:r w:rsidRPr="00903C0C">
              <w:rPr>
                <w:rFonts w:eastAsia="Times New Roman"/>
                <w:color w:val="000000"/>
                <w:sz w:val="20"/>
                <w:lang w:val="en-GB"/>
              </w:rPr>
              <w:t> </w:t>
            </w:r>
          </w:p>
        </w:tc>
        <w:tc>
          <w:tcPr>
            <w:tcW w:w="6400" w:type="dxa"/>
            <w:gridSpan w:val="4"/>
            <w:tcBorders>
              <w:top w:val="double" w:sz="6" w:space="0" w:color="auto"/>
              <w:left w:val="nil"/>
              <w:bottom w:val="single" w:sz="8" w:space="0" w:color="auto"/>
              <w:right w:val="single" w:sz="8" w:space="0" w:color="000000"/>
            </w:tcBorders>
            <w:shd w:val="clear" w:color="auto" w:fill="auto"/>
            <w:noWrap/>
            <w:vAlign w:val="center"/>
            <w:hideMark/>
          </w:tcPr>
          <w:p w14:paraId="501296F9" w14:textId="77777777" w:rsidR="00903C0C" w:rsidRPr="00903C0C" w:rsidRDefault="00903C0C" w:rsidP="00903C0C">
            <w:pPr>
              <w:jc w:val="center"/>
              <w:rPr>
                <w:rFonts w:eastAsia="Times New Roman"/>
                <w:b/>
                <w:bCs/>
                <w:color w:val="000000"/>
                <w:sz w:val="20"/>
                <w:lang w:val="en-GB"/>
              </w:rPr>
            </w:pPr>
            <w:r w:rsidRPr="00903C0C">
              <w:rPr>
                <w:rFonts w:eastAsia="Times New Roman"/>
                <w:b/>
                <w:bCs/>
                <w:color w:val="000000"/>
                <w:sz w:val="20"/>
                <w:lang w:val="en-GB"/>
              </w:rPr>
              <w:t xml:space="preserve">Tomato production </w:t>
            </w:r>
          </w:p>
        </w:tc>
      </w:tr>
      <w:tr w:rsidR="00903C0C" w:rsidRPr="00903C0C" w14:paraId="3A2DAAA6" w14:textId="77777777" w:rsidTr="00C25050">
        <w:trPr>
          <w:trHeight w:val="550"/>
        </w:trPr>
        <w:tc>
          <w:tcPr>
            <w:tcW w:w="2700" w:type="dxa"/>
            <w:vMerge/>
            <w:tcBorders>
              <w:top w:val="double" w:sz="6" w:space="0" w:color="auto"/>
              <w:left w:val="single" w:sz="8" w:space="0" w:color="auto"/>
              <w:bottom w:val="single" w:sz="12" w:space="0" w:color="000000"/>
              <w:right w:val="single" w:sz="8" w:space="0" w:color="auto"/>
            </w:tcBorders>
            <w:vAlign w:val="center"/>
            <w:hideMark/>
          </w:tcPr>
          <w:p w14:paraId="72530137" w14:textId="77777777" w:rsidR="00903C0C" w:rsidRPr="00903C0C" w:rsidRDefault="00903C0C" w:rsidP="00903C0C">
            <w:pPr>
              <w:rPr>
                <w:rFonts w:eastAsia="Times New Roman"/>
                <w:color w:val="000000"/>
                <w:sz w:val="20"/>
                <w:lang w:val="en-GB"/>
              </w:rPr>
            </w:pPr>
          </w:p>
        </w:tc>
        <w:tc>
          <w:tcPr>
            <w:tcW w:w="1640" w:type="dxa"/>
            <w:tcBorders>
              <w:top w:val="nil"/>
              <w:left w:val="nil"/>
              <w:bottom w:val="nil"/>
              <w:right w:val="single" w:sz="8" w:space="0" w:color="auto"/>
            </w:tcBorders>
            <w:shd w:val="clear" w:color="auto" w:fill="auto"/>
            <w:vAlign w:val="center"/>
            <w:hideMark/>
          </w:tcPr>
          <w:p w14:paraId="75628EE4" w14:textId="6845246C"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Mono-cropping</w:t>
            </w:r>
          </w:p>
        </w:tc>
        <w:tc>
          <w:tcPr>
            <w:tcW w:w="1600" w:type="dxa"/>
            <w:tcBorders>
              <w:top w:val="nil"/>
              <w:left w:val="nil"/>
              <w:bottom w:val="nil"/>
              <w:right w:val="single" w:sz="8" w:space="0" w:color="auto"/>
            </w:tcBorders>
            <w:shd w:val="clear" w:color="auto" w:fill="auto"/>
            <w:vAlign w:val="center"/>
            <w:hideMark/>
          </w:tcPr>
          <w:p w14:paraId="6110C107"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75% Maize and 25% Tomato</w:t>
            </w:r>
          </w:p>
        </w:tc>
        <w:tc>
          <w:tcPr>
            <w:tcW w:w="1540" w:type="dxa"/>
            <w:tcBorders>
              <w:top w:val="nil"/>
              <w:left w:val="nil"/>
              <w:bottom w:val="nil"/>
              <w:right w:val="single" w:sz="8" w:space="0" w:color="auto"/>
            </w:tcBorders>
            <w:shd w:val="clear" w:color="auto" w:fill="auto"/>
            <w:vAlign w:val="center"/>
            <w:hideMark/>
          </w:tcPr>
          <w:p w14:paraId="5ACA21A7"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50% Maize and 50% Tomato</w:t>
            </w:r>
          </w:p>
        </w:tc>
        <w:tc>
          <w:tcPr>
            <w:tcW w:w="1620" w:type="dxa"/>
            <w:tcBorders>
              <w:top w:val="nil"/>
              <w:left w:val="nil"/>
              <w:bottom w:val="nil"/>
              <w:right w:val="single" w:sz="8" w:space="0" w:color="auto"/>
            </w:tcBorders>
            <w:shd w:val="clear" w:color="auto" w:fill="auto"/>
            <w:vAlign w:val="center"/>
            <w:hideMark/>
          </w:tcPr>
          <w:p w14:paraId="1779E407"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75% Tomato and 25% Maize</w:t>
            </w:r>
          </w:p>
        </w:tc>
      </w:tr>
      <w:tr w:rsidR="00903C0C" w:rsidRPr="00903C0C" w14:paraId="779E3B60" w14:textId="77777777" w:rsidTr="00C25050">
        <w:trPr>
          <w:trHeight w:val="271"/>
        </w:trPr>
        <w:tc>
          <w:tcPr>
            <w:tcW w:w="2700" w:type="dxa"/>
            <w:vMerge/>
            <w:tcBorders>
              <w:top w:val="double" w:sz="6" w:space="0" w:color="auto"/>
              <w:left w:val="single" w:sz="8" w:space="0" w:color="auto"/>
              <w:bottom w:val="single" w:sz="12" w:space="0" w:color="000000"/>
              <w:right w:val="single" w:sz="8" w:space="0" w:color="auto"/>
            </w:tcBorders>
            <w:vAlign w:val="center"/>
            <w:hideMark/>
          </w:tcPr>
          <w:p w14:paraId="04F86E70" w14:textId="77777777" w:rsidR="00903C0C" w:rsidRPr="00903C0C" w:rsidRDefault="00903C0C" w:rsidP="00903C0C">
            <w:pPr>
              <w:rPr>
                <w:rFonts w:eastAsia="Times New Roman"/>
                <w:color w:val="000000"/>
                <w:sz w:val="20"/>
                <w:lang w:val="en-GB"/>
              </w:rPr>
            </w:pPr>
          </w:p>
        </w:tc>
        <w:tc>
          <w:tcPr>
            <w:tcW w:w="1640" w:type="dxa"/>
            <w:tcBorders>
              <w:top w:val="nil"/>
              <w:left w:val="nil"/>
              <w:bottom w:val="single" w:sz="12" w:space="0" w:color="auto"/>
              <w:right w:val="single" w:sz="8" w:space="0" w:color="auto"/>
            </w:tcBorders>
            <w:shd w:val="clear" w:color="auto" w:fill="auto"/>
            <w:vAlign w:val="center"/>
            <w:hideMark/>
          </w:tcPr>
          <w:p w14:paraId="49B160C8"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T1</w:t>
            </w:r>
          </w:p>
        </w:tc>
        <w:tc>
          <w:tcPr>
            <w:tcW w:w="1600" w:type="dxa"/>
            <w:tcBorders>
              <w:top w:val="nil"/>
              <w:left w:val="nil"/>
              <w:bottom w:val="single" w:sz="12" w:space="0" w:color="auto"/>
              <w:right w:val="single" w:sz="8" w:space="0" w:color="auto"/>
            </w:tcBorders>
            <w:shd w:val="clear" w:color="auto" w:fill="auto"/>
            <w:vAlign w:val="center"/>
            <w:hideMark/>
          </w:tcPr>
          <w:p w14:paraId="34DAA4EF"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T2</w:t>
            </w:r>
          </w:p>
        </w:tc>
        <w:tc>
          <w:tcPr>
            <w:tcW w:w="1540" w:type="dxa"/>
            <w:tcBorders>
              <w:top w:val="nil"/>
              <w:left w:val="nil"/>
              <w:bottom w:val="single" w:sz="12" w:space="0" w:color="auto"/>
              <w:right w:val="single" w:sz="8" w:space="0" w:color="auto"/>
            </w:tcBorders>
            <w:shd w:val="clear" w:color="auto" w:fill="auto"/>
            <w:vAlign w:val="center"/>
            <w:hideMark/>
          </w:tcPr>
          <w:p w14:paraId="42F63B37"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T3</w:t>
            </w:r>
          </w:p>
        </w:tc>
        <w:tc>
          <w:tcPr>
            <w:tcW w:w="1620" w:type="dxa"/>
            <w:tcBorders>
              <w:top w:val="nil"/>
              <w:left w:val="nil"/>
              <w:bottom w:val="single" w:sz="12" w:space="0" w:color="auto"/>
              <w:right w:val="single" w:sz="8" w:space="0" w:color="auto"/>
            </w:tcBorders>
            <w:shd w:val="clear" w:color="auto" w:fill="auto"/>
            <w:vAlign w:val="center"/>
            <w:hideMark/>
          </w:tcPr>
          <w:p w14:paraId="7B4A9760"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T4</w:t>
            </w:r>
          </w:p>
        </w:tc>
      </w:tr>
      <w:tr w:rsidR="00903C0C" w:rsidRPr="00903C0C" w14:paraId="1D376CEB" w14:textId="77777777" w:rsidTr="00C25050">
        <w:trPr>
          <w:trHeight w:val="314"/>
        </w:trPr>
        <w:tc>
          <w:tcPr>
            <w:tcW w:w="2700" w:type="dxa"/>
            <w:tcBorders>
              <w:top w:val="nil"/>
              <w:left w:val="single" w:sz="12" w:space="0" w:color="auto"/>
              <w:bottom w:val="single" w:sz="12" w:space="0" w:color="auto"/>
              <w:right w:val="single" w:sz="12" w:space="0" w:color="auto"/>
            </w:tcBorders>
            <w:shd w:val="clear" w:color="auto" w:fill="auto"/>
            <w:noWrap/>
            <w:vAlign w:val="center"/>
            <w:hideMark/>
          </w:tcPr>
          <w:p w14:paraId="0C58DBAC" w14:textId="77777777" w:rsidR="00903C0C" w:rsidRPr="00903C0C" w:rsidRDefault="00903C0C" w:rsidP="00903C0C">
            <w:pPr>
              <w:rPr>
                <w:rFonts w:eastAsia="Times New Roman"/>
                <w:color w:val="000000"/>
                <w:sz w:val="20"/>
                <w:lang w:val="en-GB"/>
              </w:rPr>
            </w:pPr>
            <w:r w:rsidRPr="00903C0C">
              <w:rPr>
                <w:rFonts w:eastAsia="Times New Roman"/>
                <w:color w:val="000000"/>
                <w:sz w:val="20"/>
                <w:lang w:val="en-GB"/>
              </w:rPr>
              <w:t>Average yields (kg/ha)</w:t>
            </w:r>
          </w:p>
        </w:tc>
        <w:tc>
          <w:tcPr>
            <w:tcW w:w="1640" w:type="dxa"/>
            <w:tcBorders>
              <w:top w:val="nil"/>
              <w:left w:val="nil"/>
              <w:bottom w:val="single" w:sz="12" w:space="0" w:color="auto"/>
              <w:right w:val="single" w:sz="12" w:space="0" w:color="auto"/>
            </w:tcBorders>
            <w:shd w:val="clear" w:color="auto" w:fill="auto"/>
            <w:noWrap/>
            <w:vAlign w:val="center"/>
            <w:hideMark/>
          </w:tcPr>
          <w:p w14:paraId="47F00A75"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21888</w:t>
            </w:r>
          </w:p>
        </w:tc>
        <w:tc>
          <w:tcPr>
            <w:tcW w:w="1600" w:type="dxa"/>
            <w:tcBorders>
              <w:top w:val="nil"/>
              <w:left w:val="nil"/>
              <w:bottom w:val="single" w:sz="12" w:space="0" w:color="auto"/>
              <w:right w:val="single" w:sz="12" w:space="0" w:color="auto"/>
            </w:tcBorders>
            <w:shd w:val="clear" w:color="auto" w:fill="auto"/>
            <w:vAlign w:val="center"/>
            <w:hideMark/>
          </w:tcPr>
          <w:p w14:paraId="5ECE1473" w14:textId="7C6D5F70" w:rsidR="00903C0C" w:rsidRPr="00903C0C" w:rsidRDefault="00903C0C" w:rsidP="00903C0C">
            <w:pPr>
              <w:jc w:val="center"/>
              <w:rPr>
                <w:rFonts w:eastAsia="Times New Roman"/>
                <w:color w:val="000000"/>
                <w:sz w:val="20"/>
                <w:lang w:val="en-GB"/>
              </w:rPr>
            </w:pPr>
            <w:r>
              <w:rPr>
                <w:rFonts w:eastAsia="Times New Roman"/>
                <w:color w:val="000000"/>
                <w:sz w:val="20"/>
                <w:lang w:val="en-GB"/>
              </w:rPr>
              <w:t>3609</w:t>
            </w:r>
          </w:p>
        </w:tc>
        <w:tc>
          <w:tcPr>
            <w:tcW w:w="1540" w:type="dxa"/>
            <w:tcBorders>
              <w:top w:val="nil"/>
              <w:left w:val="nil"/>
              <w:bottom w:val="single" w:sz="12" w:space="0" w:color="auto"/>
              <w:right w:val="single" w:sz="12" w:space="0" w:color="auto"/>
            </w:tcBorders>
            <w:shd w:val="clear" w:color="auto" w:fill="auto"/>
            <w:noWrap/>
            <w:vAlign w:val="center"/>
            <w:hideMark/>
          </w:tcPr>
          <w:p w14:paraId="22F379D6" w14:textId="4FC6AC36" w:rsidR="00903C0C" w:rsidRPr="00903C0C" w:rsidRDefault="00903C0C" w:rsidP="00903C0C">
            <w:pPr>
              <w:jc w:val="center"/>
              <w:rPr>
                <w:rFonts w:eastAsia="Times New Roman"/>
                <w:color w:val="000000"/>
                <w:sz w:val="20"/>
                <w:lang w:val="en-GB"/>
              </w:rPr>
            </w:pPr>
            <w:r>
              <w:rPr>
                <w:rFonts w:eastAsia="Times New Roman"/>
                <w:color w:val="000000"/>
                <w:sz w:val="20"/>
                <w:lang w:val="en-GB"/>
              </w:rPr>
              <w:t>9836</w:t>
            </w:r>
          </w:p>
        </w:tc>
        <w:tc>
          <w:tcPr>
            <w:tcW w:w="1620" w:type="dxa"/>
            <w:tcBorders>
              <w:top w:val="nil"/>
              <w:left w:val="nil"/>
              <w:bottom w:val="single" w:sz="12" w:space="0" w:color="auto"/>
              <w:right w:val="single" w:sz="12" w:space="0" w:color="auto"/>
            </w:tcBorders>
            <w:shd w:val="clear" w:color="auto" w:fill="auto"/>
            <w:noWrap/>
            <w:vAlign w:val="center"/>
            <w:hideMark/>
          </w:tcPr>
          <w:p w14:paraId="7195DC75" w14:textId="40CA0E2F" w:rsidR="00903C0C" w:rsidRPr="00903C0C" w:rsidRDefault="00903C0C" w:rsidP="00903C0C">
            <w:pPr>
              <w:jc w:val="center"/>
              <w:rPr>
                <w:rFonts w:eastAsia="Times New Roman"/>
                <w:color w:val="000000"/>
                <w:sz w:val="20"/>
                <w:lang w:val="en-GB"/>
              </w:rPr>
            </w:pPr>
            <w:r>
              <w:rPr>
                <w:rFonts w:eastAsia="Times New Roman"/>
                <w:color w:val="000000"/>
                <w:sz w:val="20"/>
                <w:lang w:val="en-GB"/>
              </w:rPr>
              <w:t>25966</w:t>
            </w:r>
          </w:p>
        </w:tc>
      </w:tr>
      <w:tr w:rsidR="00903C0C" w:rsidRPr="00903C0C" w14:paraId="41B010E9" w14:textId="77777777" w:rsidTr="00C25050">
        <w:trPr>
          <w:trHeight w:val="299"/>
        </w:trPr>
        <w:tc>
          <w:tcPr>
            <w:tcW w:w="2700" w:type="dxa"/>
            <w:tcBorders>
              <w:top w:val="nil"/>
              <w:left w:val="single" w:sz="12" w:space="0" w:color="auto"/>
              <w:bottom w:val="single" w:sz="12" w:space="0" w:color="auto"/>
              <w:right w:val="single" w:sz="12" w:space="0" w:color="auto"/>
            </w:tcBorders>
            <w:shd w:val="clear" w:color="auto" w:fill="auto"/>
            <w:noWrap/>
            <w:vAlign w:val="center"/>
            <w:hideMark/>
          </w:tcPr>
          <w:p w14:paraId="725A22F3" w14:textId="77777777" w:rsidR="00903C0C" w:rsidRPr="00903C0C" w:rsidRDefault="00903C0C" w:rsidP="00903C0C">
            <w:pPr>
              <w:rPr>
                <w:rFonts w:eastAsia="Times New Roman"/>
                <w:color w:val="000000"/>
                <w:sz w:val="20"/>
                <w:lang w:val="en-GB"/>
              </w:rPr>
            </w:pPr>
            <w:r w:rsidRPr="00903C0C">
              <w:rPr>
                <w:rFonts w:eastAsia="Times New Roman"/>
                <w:color w:val="000000"/>
                <w:sz w:val="20"/>
                <w:lang w:val="en-GB"/>
              </w:rPr>
              <w:t>Sales (kg/ha)</w:t>
            </w:r>
          </w:p>
        </w:tc>
        <w:tc>
          <w:tcPr>
            <w:tcW w:w="1640" w:type="dxa"/>
            <w:tcBorders>
              <w:top w:val="nil"/>
              <w:left w:val="nil"/>
              <w:bottom w:val="single" w:sz="12" w:space="0" w:color="auto"/>
              <w:right w:val="single" w:sz="12" w:space="0" w:color="auto"/>
            </w:tcBorders>
            <w:shd w:val="clear" w:color="auto" w:fill="auto"/>
            <w:noWrap/>
            <w:vAlign w:val="center"/>
            <w:hideMark/>
          </w:tcPr>
          <w:p w14:paraId="06FBAB3C"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20827</w:t>
            </w:r>
          </w:p>
        </w:tc>
        <w:tc>
          <w:tcPr>
            <w:tcW w:w="1600" w:type="dxa"/>
            <w:tcBorders>
              <w:top w:val="nil"/>
              <w:left w:val="nil"/>
              <w:bottom w:val="single" w:sz="12" w:space="0" w:color="auto"/>
              <w:right w:val="single" w:sz="12" w:space="0" w:color="auto"/>
            </w:tcBorders>
            <w:shd w:val="clear" w:color="auto" w:fill="auto"/>
            <w:vAlign w:val="center"/>
            <w:hideMark/>
          </w:tcPr>
          <w:p w14:paraId="7FE4C016" w14:textId="77BBB8CC" w:rsidR="00903C0C" w:rsidRPr="00903C0C" w:rsidRDefault="00903C0C" w:rsidP="00903C0C">
            <w:pPr>
              <w:jc w:val="center"/>
              <w:rPr>
                <w:rFonts w:eastAsia="Times New Roman"/>
                <w:color w:val="000000"/>
                <w:sz w:val="20"/>
                <w:lang w:val="en-GB"/>
              </w:rPr>
            </w:pPr>
            <w:r>
              <w:rPr>
                <w:rFonts w:eastAsia="Times New Roman"/>
                <w:color w:val="000000"/>
                <w:sz w:val="20"/>
                <w:lang w:val="en-GB"/>
              </w:rPr>
              <w:t>3085</w:t>
            </w:r>
          </w:p>
        </w:tc>
        <w:tc>
          <w:tcPr>
            <w:tcW w:w="1540" w:type="dxa"/>
            <w:tcBorders>
              <w:top w:val="nil"/>
              <w:left w:val="nil"/>
              <w:bottom w:val="single" w:sz="12" w:space="0" w:color="auto"/>
              <w:right w:val="single" w:sz="12" w:space="0" w:color="auto"/>
            </w:tcBorders>
            <w:shd w:val="clear" w:color="auto" w:fill="auto"/>
            <w:noWrap/>
            <w:vAlign w:val="center"/>
            <w:hideMark/>
          </w:tcPr>
          <w:p w14:paraId="05A9FB0A" w14:textId="134E9936" w:rsidR="00903C0C" w:rsidRPr="00903C0C" w:rsidRDefault="00903C0C" w:rsidP="00903C0C">
            <w:pPr>
              <w:jc w:val="center"/>
              <w:rPr>
                <w:rFonts w:eastAsia="Times New Roman"/>
                <w:color w:val="000000"/>
                <w:sz w:val="20"/>
                <w:lang w:val="en-GB"/>
              </w:rPr>
            </w:pPr>
            <w:r>
              <w:rPr>
                <w:rFonts w:eastAsia="Times New Roman"/>
                <w:color w:val="000000"/>
                <w:sz w:val="20"/>
                <w:lang w:val="en-GB"/>
              </w:rPr>
              <w:t>8671</w:t>
            </w:r>
          </w:p>
        </w:tc>
        <w:tc>
          <w:tcPr>
            <w:tcW w:w="1620" w:type="dxa"/>
            <w:tcBorders>
              <w:top w:val="nil"/>
              <w:left w:val="nil"/>
              <w:bottom w:val="single" w:sz="12" w:space="0" w:color="auto"/>
              <w:right w:val="single" w:sz="12" w:space="0" w:color="auto"/>
            </w:tcBorders>
            <w:shd w:val="clear" w:color="auto" w:fill="auto"/>
            <w:noWrap/>
            <w:vAlign w:val="center"/>
            <w:hideMark/>
          </w:tcPr>
          <w:p w14:paraId="65106999" w14:textId="27F1943D" w:rsidR="00903C0C" w:rsidRPr="00903C0C" w:rsidRDefault="00903C0C" w:rsidP="00903C0C">
            <w:pPr>
              <w:jc w:val="center"/>
              <w:rPr>
                <w:rFonts w:eastAsia="Times New Roman"/>
                <w:color w:val="000000"/>
                <w:sz w:val="20"/>
                <w:lang w:val="en-GB"/>
              </w:rPr>
            </w:pPr>
            <w:r>
              <w:rPr>
                <w:rFonts w:eastAsia="Times New Roman"/>
                <w:color w:val="000000"/>
                <w:sz w:val="20"/>
                <w:lang w:val="en-GB"/>
              </w:rPr>
              <w:t>22206</w:t>
            </w:r>
          </w:p>
        </w:tc>
      </w:tr>
      <w:tr w:rsidR="00903C0C" w:rsidRPr="00903C0C" w14:paraId="0EAE6A04" w14:textId="77777777" w:rsidTr="00C25050">
        <w:trPr>
          <w:trHeight w:val="328"/>
        </w:trPr>
        <w:tc>
          <w:tcPr>
            <w:tcW w:w="2700" w:type="dxa"/>
            <w:tcBorders>
              <w:top w:val="nil"/>
              <w:left w:val="single" w:sz="12" w:space="0" w:color="auto"/>
              <w:bottom w:val="single" w:sz="12" w:space="0" w:color="auto"/>
              <w:right w:val="single" w:sz="12" w:space="0" w:color="auto"/>
            </w:tcBorders>
            <w:shd w:val="clear" w:color="auto" w:fill="auto"/>
            <w:noWrap/>
            <w:vAlign w:val="center"/>
            <w:hideMark/>
          </w:tcPr>
          <w:p w14:paraId="1A859DED" w14:textId="77777777" w:rsidR="00903C0C" w:rsidRPr="00903C0C" w:rsidRDefault="00903C0C" w:rsidP="00903C0C">
            <w:pPr>
              <w:rPr>
                <w:rFonts w:eastAsia="Times New Roman"/>
                <w:color w:val="000000"/>
                <w:sz w:val="20"/>
                <w:lang w:val="en-GB"/>
              </w:rPr>
            </w:pPr>
            <w:r w:rsidRPr="00903C0C">
              <w:rPr>
                <w:rFonts w:eastAsia="Times New Roman"/>
                <w:color w:val="000000"/>
                <w:sz w:val="20"/>
                <w:lang w:val="en-GB"/>
              </w:rPr>
              <w:t>Gate price (FCFA/kg)</w:t>
            </w:r>
          </w:p>
        </w:tc>
        <w:tc>
          <w:tcPr>
            <w:tcW w:w="1640" w:type="dxa"/>
            <w:tcBorders>
              <w:top w:val="nil"/>
              <w:left w:val="nil"/>
              <w:bottom w:val="single" w:sz="12" w:space="0" w:color="auto"/>
              <w:right w:val="single" w:sz="12" w:space="0" w:color="auto"/>
            </w:tcBorders>
            <w:shd w:val="clear" w:color="auto" w:fill="auto"/>
            <w:noWrap/>
            <w:vAlign w:val="center"/>
            <w:hideMark/>
          </w:tcPr>
          <w:p w14:paraId="13085A6D"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275</w:t>
            </w:r>
          </w:p>
        </w:tc>
        <w:tc>
          <w:tcPr>
            <w:tcW w:w="1600" w:type="dxa"/>
            <w:tcBorders>
              <w:top w:val="nil"/>
              <w:left w:val="nil"/>
              <w:bottom w:val="single" w:sz="12" w:space="0" w:color="auto"/>
              <w:right w:val="single" w:sz="12" w:space="0" w:color="auto"/>
            </w:tcBorders>
            <w:shd w:val="clear" w:color="auto" w:fill="auto"/>
            <w:noWrap/>
            <w:vAlign w:val="center"/>
            <w:hideMark/>
          </w:tcPr>
          <w:p w14:paraId="4281CC75"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275</w:t>
            </w:r>
          </w:p>
        </w:tc>
        <w:tc>
          <w:tcPr>
            <w:tcW w:w="1540" w:type="dxa"/>
            <w:tcBorders>
              <w:top w:val="nil"/>
              <w:left w:val="nil"/>
              <w:bottom w:val="single" w:sz="12" w:space="0" w:color="auto"/>
              <w:right w:val="single" w:sz="12" w:space="0" w:color="auto"/>
            </w:tcBorders>
            <w:shd w:val="clear" w:color="auto" w:fill="auto"/>
            <w:noWrap/>
            <w:vAlign w:val="center"/>
            <w:hideMark/>
          </w:tcPr>
          <w:p w14:paraId="088D7B93"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275</w:t>
            </w:r>
          </w:p>
        </w:tc>
        <w:tc>
          <w:tcPr>
            <w:tcW w:w="1620" w:type="dxa"/>
            <w:tcBorders>
              <w:top w:val="nil"/>
              <w:left w:val="nil"/>
              <w:bottom w:val="single" w:sz="12" w:space="0" w:color="auto"/>
              <w:right w:val="single" w:sz="12" w:space="0" w:color="auto"/>
            </w:tcBorders>
            <w:shd w:val="clear" w:color="auto" w:fill="auto"/>
            <w:noWrap/>
            <w:vAlign w:val="center"/>
            <w:hideMark/>
          </w:tcPr>
          <w:p w14:paraId="36CA6C6D"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275</w:t>
            </w:r>
          </w:p>
        </w:tc>
      </w:tr>
      <w:tr w:rsidR="00903C0C" w:rsidRPr="00903C0C" w14:paraId="40CC4353" w14:textId="77777777" w:rsidTr="00903C0C">
        <w:trPr>
          <w:trHeight w:val="360"/>
        </w:trPr>
        <w:tc>
          <w:tcPr>
            <w:tcW w:w="2700" w:type="dxa"/>
            <w:tcBorders>
              <w:top w:val="nil"/>
              <w:left w:val="single" w:sz="12" w:space="0" w:color="auto"/>
              <w:bottom w:val="single" w:sz="12" w:space="0" w:color="auto"/>
              <w:right w:val="single" w:sz="12" w:space="0" w:color="auto"/>
            </w:tcBorders>
            <w:shd w:val="clear" w:color="auto" w:fill="auto"/>
            <w:noWrap/>
            <w:vAlign w:val="center"/>
            <w:hideMark/>
          </w:tcPr>
          <w:p w14:paraId="5425DBD1" w14:textId="77777777" w:rsidR="00903C0C" w:rsidRPr="00903C0C" w:rsidRDefault="00903C0C" w:rsidP="00903C0C">
            <w:pPr>
              <w:rPr>
                <w:rFonts w:eastAsia="Times New Roman"/>
                <w:b/>
                <w:bCs/>
                <w:i/>
                <w:iCs/>
                <w:color w:val="000000"/>
                <w:sz w:val="20"/>
                <w:lang w:val="en-GB"/>
              </w:rPr>
            </w:pPr>
            <w:r w:rsidRPr="00903C0C">
              <w:rPr>
                <w:rFonts w:eastAsia="Times New Roman"/>
                <w:b/>
                <w:bCs/>
                <w:i/>
                <w:iCs/>
                <w:color w:val="000000"/>
                <w:sz w:val="20"/>
                <w:lang w:val="en-GB"/>
              </w:rPr>
              <w:t>Benefit</w:t>
            </w:r>
          </w:p>
        </w:tc>
        <w:tc>
          <w:tcPr>
            <w:tcW w:w="1640" w:type="dxa"/>
            <w:tcBorders>
              <w:top w:val="nil"/>
              <w:left w:val="nil"/>
              <w:bottom w:val="single" w:sz="12" w:space="0" w:color="auto"/>
              <w:right w:val="single" w:sz="12" w:space="0" w:color="auto"/>
            </w:tcBorders>
            <w:shd w:val="clear" w:color="auto" w:fill="auto"/>
            <w:noWrap/>
            <w:vAlign w:val="center"/>
            <w:hideMark/>
          </w:tcPr>
          <w:p w14:paraId="4B6EBBE3"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5727357</w:t>
            </w:r>
          </w:p>
        </w:tc>
        <w:tc>
          <w:tcPr>
            <w:tcW w:w="1600" w:type="dxa"/>
            <w:tcBorders>
              <w:top w:val="nil"/>
              <w:left w:val="nil"/>
              <w:bottom w:val="single" w:sz="12" w:space="0" w:color="auto"/>
              <w:right w:val="single" w:sz="12" w:space="0" w:color="auto"/>
            </w:tcBorders>
            <w:shd w:val="clear" w:color="auto" w:fill="auto"/>
            <w:noWrap/>
            <w:vAlign w:val="center"/>
            <w:hideMark/>
          </w:tcPr>
          <w:p w14:paraId="722AE0EF" w14:textId="65152C0C" w:rsidR="00903C0C" w:rsidRPr="00903C0C" w:rsidRDefault="00903C0C" w:rsidP="00903C0C">
            <w:pPr>
              <w:jc w:val="center"/>
              <w:rPr>
                <w:rFonts w:eastAsia="Times New Roman"/>
                <w:color w:val="000000"/>
                <w:sz w:val="20"/>
                <w:lang w:val="en-GB"/>
              </w:rPr>
            </w:pPr>
            <w:r>
              <w:rPr>
                <w:rFonts w:eastAsia="Times New Roman"/>
                <w:color w:val="000000"/>
                <w:sz w:val="20"/>
                <w:lang w:val="en-GB"/>
              </w:rPr>
              <w:t>779167</w:t>
            </w:r>
          </w:p>
        </w:tc>
        <w:tc>
          <w:tcPr>
            <w:tcW w:w="1540" w:type="dxa"/>
            <w:tcBorders>
              <w:top w:val="nil"/>
              <w:left w:val="nil"/>
              <w:bottom w:val="single" w:sz="12" w:space="0" w:color="auto"/>
              <w:right w:val="single" w:sz="12" w:space="0" w:color="auto"/>
            </w:tcBorders>
            <w:shd w:val="clear" w:color="auto" w:fill="auto"/>
            <w:noWrap/>
            <w:vAlign w:val="center"/>
            <w:hideMark/>
          </w:tcPr>
          <w:p w14:paraId="7204191F"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3262500</w:t>
            </w:r>
          </w:p>
        </w:tc>
        <w:tc>
          <w:tcPr>
            <w:tcW w:w="1620" w:type="dxa"/>
            <w:tcBorders>
              <w:top w:val="nil"/>
              <w:left w:val="nil"/>
              <w:bottom w:val="single" w:sz="12" w:space="0" w:color="auto"/>
              <w:right w:val="single" w:sz="12" w:space="0" w:color="auto"/>
            </w:tcBorders>
            <w:shd w:val="clear" w:color="auto" w:fill="auto"/>
            <w:noWrap/>
            <w:vAlign w:val="center"/>
            <w:hideMark/>
          </w:tcPr>
          <w:p w14:paraId="2244B479"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6131250</w:t>
            </w:r>
          </w:p>
        </w:tc>
      </w:tr>
      <w:tr w:rsidR="00903C0C" w:rsidRPr="00903C0C" w14:paraId="331938AD" w14:textId="77777777" w:rsidTr="00C25050">
        <w:trPr>
          <w:trHeight w:val="286"/>
        </w:trPr>
        <w:tc>
          <w:tcPr>
            <w:tcW w:w="2700" w:type="dxa"/>
            <w:tcBorders>
              <w:top w:val="nil"/>
              <w:left w:val="single" w:sz="12" w:space="0" w:color="auto"/>
              <w:bottom w:val="single" w:sz="12" w:space="0" w:color="auto"/>
              <w:right w:val="single" w:sz="12" w:space="0" w:color="auto"/>
            </w:tcBorders>
            <w:shd w:val="clear" w:color="auto" w:fill="auto"/>
            <w:noWrap/>
            <w:vAlign w:val="center"/>
            <w:hideMark/>
          </w:tcPr>
          <w:p w14:paraId="773F97EC" w14:textId="77777777" w:rsidR="00903C0C" w:rsidRPr="00903C0C" w:rsidRDefault="00903C0C" w:rsidP="00903C0C">
            <w:pPr>
              <w:rPr>
                <w:rFonts w:eastAsia="Times New Roman"/>
                <w:b/>
                <w:bCs/>
                <w:i/>
                <w:iCs/>
                <w:color w:val="000000"/>
                <w:sz w:val="20"/>
                <w:lang w:val="en-GB"/>
              </w:rPr>
            </w:pPr>
            <w:r w:rsidRPr="00903C0C">
              <w:rPr>
                <w:rFonts w:eastAsia="Times New Roman"/>
                <w:b/>
                <w:bCs/>
                <w:i/>
                <w:iCs/>
                <w:color w:val="000000"/>
                <w:sz w:val="20"/>
                <w:lang w:val="en-GB"/>
              </w:rPr>
              <w:t>Variable Costs (FCFA)</w:t>
            </w:r>
          </w:p>
        </w:tc>
        <w:tc>
          <w:tcPr>
            <w:tcW w:w="1640" w:type="dxa"/>
            <w:tcBorders>
              <w:top w:val="nil"/>
              <w:left w:val="nil"/>
              <w:bottom w:val="single" w:sz="12" w:space="0" w:color="auto"/>
              <w:right w:val="single" w:sz="12" w:space="0" w:color="auto"/>
            </w:tcBorders>
            <w:shd w:val="clear" w:color="auto" w:fill="auto"/>
            <w:noWrap/>
            <w:vAlign w:val="center"/>
            <w:hideMark/>
          </w:tcPr>
          <w:p w14:paraId="5DB43198"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 </w:t>
            </w:r>
          </w:p>
        </w:tc>
        <w:tc>
          <w:tcPr>
            <w:tcW w:w="1600" w:type="dxa"/>
            <w:tcBorders>
              <w:top w:val="nil"/>
              <w:left w:val="nil"/>
              <w:bottom w:val="single" w:sz="12" w:space="0" w:color="auto"/>
              <w:right w:val="single" w:sz="12" w:space="0" w:color="auto"/>
            </w:tcBorders>
            <w:shd w:val="clear" w:color="auto" w:fill="auto"/>
            <w:noWrap/>
            <w:vAlign w:val="center"/>
            <w:hideMark/>
          </w:tcPr>
          <w:p w14:paraId="64DF6D9B"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 </w:t>
            </w:r>
          </w:p>
        </w:tc>
        <w:tc>
          <w:tcPr>
            <w:tcW w:w="1540" w:type="dxa"/>
            <w:tcBorders>
              <w:top w:val="nil"/>
              <w:left w:val="nil"/>
              <w:bottom w:val="single" w:sz="12" w:space="0" w:color="auto"/>
              <w:right w:val="single" w:sz="12" w:space="0" w:color="auto"/>
            </w:tcBorders>
            <w:shd w:val="clear" w:color="auto" w:fill="auto"/>
            <w:noWrap/>
            <w:vAlign w:val="center"/>
            <w:hideMark/>
          </w:tcPr>
          <w:p w14:paraId="6A7CC7E5"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 </w:t>
            </w:r>
          </w:p>
        </w:tc>
        <w:tc>
          <w:tcPr>
            <w:tcW w:w="1620" w:type="dxa"/>
            <w:tcBorders>
              <w:top w:val="nil"/>
              <w:left w:val="nil"/>
              <w:bottom w:val="single" w:sz="12" w:space="0" w:color="auto"/>
              <w:right w:val="single" w:sz="12" w:space="0" w:color="auto"/>
            </w:tcBorders>
            <w:shd w:val="clear" w:color="auto" w:fill="auto"/>
            <w:noWrap/>
            <w:vAlign w:val="center"/>
            <w:hideMark/>
          </w:tcPr>
          <w:p w14:paraId="500D8E4E"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 </w:t>
            </w:r>
          </w:p>
        </w:tc>
      </w:tr>
      <w:tr w:rsidR="00903C0C" w:rsidRPr="00903C0C" w14:paraId="5E4E2F25" w14:textId="77777777" w:rsidTr="00C25050">
        <w:trPr>
          <w:trHeight w:val="328"/>
        </w:trPr>
        <w:tc>
          <w:tcPr>
            <w:tcW w:w="2700" w:type="dxa"/>
            <w:tcBorders>
              <w:top w:val="nil"/>
              <w:left w:val="single" w:sz="12" w:space="0" w:color="auto"/>
              <w:bottom w:val="single" w:sz="12" w:space="0" w:color="auto"/>
              <w:right w:val="single" w:sz="12" w:space="0" w:color="auto"/>
            </w:tcBorders>
            <w:shd w:val="clear" w:color="auto" w:fill="auto"/>
            <w:noWrap/>
            <w:vAlign w:val="center"/>
            <w:hideMark/>
          </w:tcPr>
          <w:p w14:paraId="69A025BA" w14:textId="77777777" w:rsidR="00903C0C" w:rsidRPr="00903C0C" w:rsidRDefault="00903C0C" w:rsidP="00903C0C">
            <w:pPr>
              <w:rPr>
                <w:rFonts w:eastAsia="Times New Roman"/>
                <w:color w:val="000000"/>
                <w:sz w:val="20"/>
                <w:lang w:val="en-GB"/>
              </w:rPr>
            </w:pPr>
            <w:r w:rsidRPr="00903C0C">
              <w:rPr>
                <w:rFonts w:eastAsia="Times New Roman"/>
                <w:color w:val="000000"/>
                <w:sz w:val="20"/>
                <w:lang w:val="en-GB"/>
              </w:rPr>
              <w:t>Seeds</w:t>
            </w:r>
          </w:p>
        </w:tc>
        <w:tc>
          <w:tcPr>
            <w:tcW w:w="1640" w:type="dxa"/>
            <w:tcBorders>
              <w:top w:val="nil"/>
              <w:left w:val="nil"/>
              <w:bottom w:val="single" w:sz="12" w:space="0" w:color="auto"/>
              <w:right w:val="single" w:sz="12" w:space="0" w:color="auto"/>
            </w:tcBorders>
            <w:shd w:val="clear" w:color="auto" w:fill="auto"/>
            <w:noWrap/>
            <w:vAlign w:val="center"/>
            <w:hideMark/>
          </w:tcPr>
          <w:p w14:paraId="3FD44B74"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74241</w:t>
            </w:r>
          </w:p>
        </w:tc>
        <w:tc>
          <w:tcPr>
            <w:tcW w:w="1600" w:type="dxa"/>
            <w:tcBorders>
              <w:top w:val="nil"/>
              <w:left w:val="nil"/>
              <w:bottom w:val="single" w:sz="12" w:space="0" w:color="auto"/>
              <w:right w:val="single" w:sz="12" w:space="0" w:color="auto"/>
            </w:tcBorders>
            <w:shd w:val="clear" w:color="auto" w:fill="auto"/>
            <w:noWrap/>
            <w:vAlign w:val="center"/>
            <w:hideMark/>
          </w:tcPr>
          <w:p w14:paraId="4E5F76C8" w14:textId="09D6D157" w:rsidR="00903C0C" w:rsidRPr="00903C0C" w:rsidRDefault="00903C0C" w:rsidP="00903C0C">
            <w:pPr>
              <w:jc w:val="center"/>
              <w:rPr>
                <w:rFonts w:eastAsia="Times New Roman"/>
                <w:color w:val="000000"/>
                <w:sz w:val="20"/>
                <w:lang w:val="en-GB"/>
              </w:rPr>
            </w:pPr>
            <w:r>
              <w:rPr>
                <w:rFonts w:eastAsia="Times New Roman"/>
                <w:color w:val="000000"/>
                <w:sz w:val="20"/>
                <w:lang w:val="en-GB"/>
              </w:rPr>
              <w:t>3385</w:t>
            </w:r>
          </w:p>
        </w:tc>
        <w:tc>
          <w:tcPr>
            <w:tcW w:w="1540" w:type="dxa"/>
            <w:tcBorders>
              <w:top w:val="nil"/>
              <w:left w:val="nil"/>
              <w:bottom w:val="single" w:sz="12" w:space="0" w:color="auto"/>
              <w:right w:val="single" w:sz="12" w:space="0" w:color="auto"/>
            </w:tcBorders>
            <w:shd w:val="clear" w:color="auto" w:fill="auto"/>
            <w:noWrap/>
            <w:vAlign w:val="center"/>
            <w:hideMark/>
          </w:tcPr>
          <w:p w14:paraId="3F5CC819" w14:textId="508E4D75" w:rsidR="00903C0C" w:rsidRPr="00903C0C" w:rsidRDefault="00903C0C" w:rsidP="00903C0C">
            <w:pPr>
              <w:jc w:val="center"/>
              <w:rPr>
                <w:rFonts w:eastAsia="Times New Roman"/>
                <w:color w:val="000000"/>
                <w:sz w:val="20"/>
                <w:lang w:val="en-GB"/>
              </w:rPr>
            </w:pPr>
            <w:r>
              <w:rPr>
                <w:rFonts w:eastAsia="Times New Roman"/>
                <w:color w:val="000000"/>
                <w:sz w:val="20"/>
                <w:lang w:val="en-GB"/>
              </w:rPr>
              <w:t>22604</w:t>
            </w:r>
          </w:p>
        </w:tc>
        <w:tc>
          <w:tcPr>
            <w:tcW w:w="1620" w:type="dxa"/>
            <w:tcBorders>
              <w:top w:val="nil"/>
              <w:left w:val="nil"/>
              <w:bottom w:val="single" w:sz="12" w:space="0" w:color="auto"/>
              <w:right w:val="single" w:sz="12" w:space="0" w:color="auto"/>
            </w:tcBorders>
            <w:shd w:val="clear" w:color="auto" w:fill="auto"/>
            <w:noWrap/>
            <w:vAlign w:val="center"/>
            <w:hideMark/>
          </w:tcPr>
          <w:p w14:paraId="65754112" w14:textId="39379129" w:rsidR="00903C0C" w:rsidRPr="00903C0C" w:rsidRDefault="00903C0C" w:rsidP="00903C0C">
            <w:pPr>
              <w:jc w:val="center"/>
              <w:rPr>
                <w:rFonts w:eastAsia="Times New Roman"/>
                <w:color w:val="000000"/>
                <w:sz w:val="20"/>
                <w:lang w:val="en-GB"/>
              </w:rPr>
            </w:pPr>
            <w:r>
              <w:rPr>
                <w:rFonts w:eastAsia="Times New Roman"/>
                <w:color w:val="000000"/>
                <w:sz w:val="20"/>
                <w:lang w:val="en-GB"/>
              </w:rPr>
              <w:t>33906</w:t>
            </w:r>
            <w:r w:rsidRPr="00903C0C">
              <w:rPr>
                <w:rFonts w:eastAsia="Times New Roman"/>
                <w:color w:val="000000"/>
                <w:sz w:val="20"/>
                <w:lang w:val="en-GB"/>
              </w:rPr>
              <w:t xml:space="preserve"> </w:t>
            </w:r>
          </w:p>
        </w:tc>
      </w:tr>
      <w:tr w:rsidR="00903C0C" w:rsidRPr="00903C0C" w14:paraId="3A4F4F05" w14:textId="77777777" w:rsidTr="00C25050">
        <w:trPr>
          <w:trHeight w:val="328"/>
        </w:trPr>
        <w:tc>
          <w:tcPr>
            <w:tcW w:w="2700" w:type="dxa"/>
            <w:tcBorders>
              <w:top w:val="nil"/>
              <w:left w:val="single" w:sz="12" w:space="0" w:color="auto"/>
              <w:bottom w:val="single" w:sz="12" w:space="0" w:color="auto"/>
              <w:right w:val="single" w:sz="12" w:space="0" w:color="auto"/>
            </w:tcBorders>
            <w:shd w:val="clear" w:color="auto" w:fill="auto"/>
            <w:noWrap/>
            <w:vAlign w:val="center"/>
            <w:hideMark/>
          </w:tcPr>
          <w:p w14:paraId="787395F3" w14:textId="77777777" w:rsidR="00903C0C" w:rsidRPr="00903C0C" w:rsidRDefault="00903C0C" w:rsidP="00903C0C">
            <w:pPr>
              <w:rPr>
                <w:rFonts w:eastAsia="Times New Roman"/>
                <w:color w:val="000000"/>
                <w:sz w:val="20"/>
                <w:lang w:val="en-GB"/>
              </w:rPr>
            </w:pPr>
            <w:r w:rsidRPr="00903C0C">
              <w:rPr>
                <w:rFonts w:eastAsia="Times New Roman"/>
                <w:color w:val="000000"/>
                <w:sz w:val="20"/>
                <w:lang w:val="en-GB"/>
              </w:rPr>
              <w:t>Organic manure</w:t>
            </w:r>
          </w:p>
        </w:tc>
        <w:tc>
          <w:tcPr>
            <w:tcW w:w="1640" w:type="dxa"/>
            <w:tcBorders>
              <w:top w:val="nil"/>
              <w:left w:val="nil"/>
              <w:bottom w:val="single" w:sz="12" w:space="0" w:color="auto"/>
              <w:right w:val="single" w:sz="12" w:space="0" w:color="auto"/>
            </w:tcBorders>
            <w:shd w:val="clear" w:color="auto" w:fill="auto"/>
            <w:noWrap/>
            <w:vAlign w:val="center"/>
            <w:hideMark/>
          </w:tcPr>
          <w:p w14:paraId="054C809E"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871429</w:t>
            </w:r>
          </w:p>
        </w:tc>
        <w:tc>
          <w:tcPr>
            <w:tcW w:w="1600" w:type="dxa"/>
            <w:tcBorders>
              <w:top w:val="nil"/>
              <w:left w:val="nil"/>
              <w:bottom w:val="single" w:sz="12" w:space="0" w:color="auto"/>
              <w:right w:val="single" w:sz="12" w:space="0" w:color="auto"/>
            </w:tcBorders>
            <w:shd w:val="clear" w:color="auto" w:fill="auto"/>
            <w:noWrap/>
            <w:vAlign w:val="center"/>
            <w:hideMark/>
          </w:tcPr>
          <w:p w14:paraId="62EEF241" w14:textId="611E433F"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108748</w:t>
            </w:r>
          </w:p>
        </w:tc>
        <w:tc>
          <w:tcPr>
            <w:tcW w:w="1540" w:type="dxa"/>
            <w:tcBorders>
              <w:top w:val="nil"/>
              <w:left w:val="nil"/>
              <w:bottom w:val="single" w:sz="12" w:space="0" w:color="auto"/>
              <w:right w:val="single" w:sz="12" w:space="0" w:color="auto"/>
            </w:tcBorders>
            <w:shd w:val="clear" w:color="auto" w:fill="auto"/>
            <w:noWrap/>
            <w:vAlign w:val="center"/>
            <w:hideMark/>
          </w:tcPr>
          <w:p w14:paraId="03D0A50C" w14:textId="5FC821F5" w:rsidR="00903C0C" w:rsidRPr="00903C0C" w:rsidRDefault="00903C0C" w:rsidP="00903C0C">
            <w:pPr>
              <w:jc w:val="center"/>
              <w:rPr>
                <w:rFonts w:eastAsia="Times New Roman"/>
                <w:color w:val="000000"/>
                <w:sz w:val="20"/>
                <w:lang w:val="en-GB"/>
              </w:rPr>
            </w:pPr>
            <w:r>
              <w:rPr>
                <w:rFonts w:eastAsia="Times New Roman"/>
                <w:color w:val="000000"/>
                <w:sz w:val="20"/>
                <w:lang w:val="en-GB"/>
              </w:rPr>
              <w:t>217496</w:t>
            </w:r>
          </w:p>
        </w:tc>
        <w:tc>
          <w:tcPr>
            <w:tcW w:w="1620" w:type="dxa"/>
            <w:tcBorders>
              <w:top w:val="nil"/>
              <w:left w:val="nil"/>
              <w:bottom w:val="single" w:sz="12" w:space="0" w:color="auto"/>
              <w:right w:val="single" w:sz="12" w:space="0" w:color="auto"/>
            </w:tcBorders>
            <w:shd w:val="clear" w:color="auto" w:fill="auto"/>
            <w:noWrap/>
            <w:vAlign w:val="center"/>
            <w:hideMark/>
          </w:tcPr>
          <w:p w14:paraId="76587361" w14:textId="6EA25FE2" w:rsidR="00903C0C" w:rsidRPr="00903C0C" w:rsidRDefault="00903C0C" w:rsidP="00903C0C">
            <w:pPr>
              <w:jc w:val="center"/>
              <w:rPr>
                <w:rFonts w:eastAsia="Times New Roman"/>
                <w:color w:val="000000"/>
                <w:sz w:val="20"/>
                <w:lang w:val="en-GB"/>
              </w:rPr>
            </w:pPr>
            <w:r>
              <w:rPr>
                <w:rFonts w:eastAsia="Times New Roman"/>
                <w:color w:val="000000"/>
                <w:sz w:val="20"/>
                <w:lang w:val="en-GB"/>
              </w:rPr>
              <w:t>334906</w:t>
            </w:r>
            <w:r w:rsidRPr="00903C0C">
              <w:rPr>
                <w:rFonts w:eastAsia="Times New Roman"/>
                <w:color w:val="000000"/>
                <w:sz w:val="20"/>
                <w:lang w:val="en-GB"/>
              </w:rPr>
              <w:t xml:space="preserve"> </w:t>
            </w:r>
          </w:p>
        </w:tc>
      </w:tr>
      <w:tr w:rsidR="00903C0C" w:rsidRPr="00903C0C" w14:paraId="0318705A" w14:textId="77777777" w:rsidTr="00C25050">
        <w:trPr>
          <w:trHeight w:val="300"/>
        </w:trPr>
        <w:tc>
          <w:tcPr>
            <w:tcW w:w="2700" w:type="dxa"/>
            <w:tcBorders>
              <w:top w:val="nil"/>
              <w:left w:val="single" w:sz="12" w:space="0" w:color="auto"/>
              <w:bottom w:val="single" w:sz="12" w:space="0" w:color="auto"/>
              <w:right w:val="single" w:sz="12" w:space="0" w:color="auto"/>
            </w:tcBorders>
            <w:shd w:val="clear" w:color="auto" w:fill="auto"/>
            <w:noWrap/>
            <w:vAlign w:val="center"/>
            <w:hideMark/>
          </w:tcPr>
          <w:p w14:paraId="0F97332F" w14:textId="77777777" w:rsidR="00903C0C" w:rsidRPr="00903C0C" w:rsidRDefault="00903C0C" w:rsidP="00903C0C">
            <w:pPr>
              <w:rPr>
                <w:rFonts w:eastAsia="Times New Roman"/>
                <w:color w:val="000000"/>
                <w:sz w:val="20"/>
                <w:lang w:val="en-GB"/>
              </w:rPr>
            </w:pPr>
            <w:r w:rsidRPr="00903C0C">
              <w:rPr>
                <w:rFonts w:eastAsia="Times New Roman"/>
                <w:color w:val="000000"/>
                <w:sz w:val="20"/>
                <w:lang w:val="en-GB"/>
              </w:rPr>
              <w:t>Mineral fertilizers</w:t>
            </w:r>
          </w:p>
        </w:tc>
        <w:tc>
          <w:tcPr>
            <w:tcW w:w="1640" w:type="dxa"/>
            <w:tcBorders>
              <w:top w:val="nil"/>
              <w:left w:val="nil"/>
              <w:bottom w:val="single" w:sz="12" w:space="0" w:color="auto"/>
              <w:right w:val="single" w:sz="12" w:space="0" w:color="auto"/>
            </w:tcBorders>
            <w:shd w:val="clear" w:color="auto" w:fill="auto"/>
            <w:noWrap/>
            <w:vAlign w:val="center"/>
            <w:hideMark/>
          </w:tcPr>
          <w:p w14:paraId="369346AD"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50278</w:t>
            </w:r>
          </w:p>
        </w:tc>
        <w:tc>
          <w:tcPr>
            <w:tcW w:w="1600" w:type="dxa"/>
            <w:tcBorders>
              <w:top w:val="nil"/>
              <w:left w:val="nil"/>
              <w:bottom w:val="single" w:sz="12" w:space="0" w:color="auto"/>
              <w:right w:val="single" w:sz="12" w:space="0" w:color="auto"/>
            </w:tcBorders>
            <w:shd w:val="clear" w:color="auto" w:fill="auto"/>
            <w:noWrap/>
            <w:vAlign w:val="center"/>
            <w:hideMark/>
          </w:tcPr>
          <w:p w14:paraId="4B0B21F4" w14:textId="79DBF70C" w:rsidR="00903C0C" w:rsidRPr="00903C0C" w:rsidRDefault="00903C0C" w:rsidP="00903C0C">
            <w:pPr>
              <w:jc w:val="center"/>
              <w:rPr>
                <w:rFonts w:eastAsia="Times New Roman"/>
                <w:color w:val="000000"/>
                <w:sz w:val="20"/>
                <w:lang w:val="en-GB"/>
              </w:rPr>
            </w:pPr>
            <w:r>
              <w:rPr>
                <w:rFonts w:eastAsia="Times New Roman"/>
                <w:color w:val="000000"/>
                <w:sz w:val="20"/>
                <w:lang w:val="en-GB"/>
              </w:rPr>
              <w:t>17514</w:t>
            </w:r>
          </w:p>
        </w:tc>
        <w:tc>
          <w:tcPr>
            <w:tcW w:w="1540" w:type="dxa"/>
            <w:tcBorders>
              <w:top w:val="nil"/>
              <w:left w:val="nil"/>
              <w:bottom w:val="single" w:sz="12" w:space="0" w:color="auto"/>
              <w:right w:val="single" w:sz="12" w:space="0" w:color="auto"/>
            </w:tcBorders>
            <w:shd w:val="clear" w:color="auto" w:fill="auto"/>
            <w:noWrap/>
            <w:vAlign w:val="center"/>
            <w:hideMark/>
          </w:tcPr>
          <w:p w14:paraId="052275F2" w14:textId="6249B339" w:rsidR="00903C0C" w:rsidRPr="00903C0C" w:rsidRDefault="00903C0C" w:rsidP="00903C0C">
            <w:pPr>
              <w:jc w:val="center"/>
              <w:rPr>
                <w:rFonts w:eastAsia="Times New Roman"/>
                <w:color w:val="000000"/>
                <w:sz w:val="20"/>
                <w:lang w:val="en-GB"/>
              </w:rPr>
            </w:pPr>
            <w:r>
              <w:rPr>
                <w:rFonts w:eastAsia="Times New Roman"/>
                <w:color w:val="000000"/>
                <w:sz w:val="20"/>
                <w:lang w:val="en-GB"/>
              </w:rPr>
              <w:t>34673</w:t>
            </w:r>
          </w:p>
        </w:tc>
        <w:tc>
          <w:tcPr>
            <w:tcW w:w="1620" w:type="dxa"/>
            <w:tcBorders>
              <w:top w:val="nil"/>
              <w:left w:val="nil"/>
              <w:bottom w:val="single" w:sz="12" w:space="0" w:color="auto"/>
              <w:right w:val="single" w:sz="12" w:space="0" w:color="auto"/>
            </w:tcBorders>
            <w:shd w:val="clear" w:color="auto" w:fill="auto"/>
            <w:noWrap/>
            <w:vAlign w:val="center"/>
            <w:hideMark/>
          </w:tcPr>
          <w:p w14:paraId="16137266" w14:textId="0D364522" w:rsidR="00903C0C" w:rsidRPr="00903C0C" w:rsidRDefault="00903C0C" w:rsidP="00903C0C">
            <w:pPr>
              <w:jc w:val="center"/>
              <w:rPr>
                <w:rFonts w:eastAsia="Times New Roman"/>
                <w:color w:val="000000"/>
                <w:sz w:val="20"/>
                <w:lang w:val="en-GB"/>
              </w:rPr>
            </w:pPr>
            <w:r>
              <w:rPr>
                <w:rFonts w:eastAsia="Times New Roman"/>
                <w:color w:val="000000"/>
                <w:sz w:val="20"/>
                <w:lang w:val="en-GB"/>
              </w:rPr>
              <w:t>52009</w:t>
            </w:r>
          </w:p>
        </w:tc>
      </w:tr>
      <w:tr w:rsidR="00903C0C" w:rsidRPr="00903C0C" w14:paraId="614E0E02" w14:textId="77777777" w:rsidTr="00C25050">
        <w:trPr>
          <w:trHeight w:val="314"/>
        </w:trPr>
        <w:tc>
          <w:tcPr>
            <w:tcW w:w="2700" w:type="dxa"/>
            <w:tcBorders>
              <w:top w:val="nil"/>
              <w:left w:val="single" w:sz="12" w:space="0" w:color="auto"/>
              <w:bottom w:val="single" w:sz="12" w:space="0" w:color="auto"/>
              <w:right w:val="single" w:sz="12" w:space="0" w:color="auto"/>
            </w:tcBorders>
            <w:shd w:val="clear" w:color="auto" w:fill="auto"/>
            <w:noWrap/>
            <w:vAlign w:val="center"/>
            <w:hideMark/>
          </w:tcPr>
          <w:p w14:paraId="5B9AD023" w14:textId="77777777" w:rsidR="00903C0C" w:rsidRPr="00903C0C" w:rsidRDefault="00903C0C" w:rsidP="00903C0C">
            <w:pPr>
              <w:rPr>
                <w:rFonts w:eastAsia="Times New Roman"/>
                <w:color w:val="000000"/>
                <w:sz w:val="20"/>
                <w:lang w:val="en-GB"/>
              </w:rPr>
            </w:pPr>
            <w:r w:rsidRPr="00903C0C">
              <w:rPr>
                <w:rFonts w:eastAsia="Times New Roman"/>
                <w:color w:val="000000"/>
                <w:sz w:val="20"/>
                <w:lang w:val="en-GB"/>
              </w:rPr>
              <w:t>Pesticides</w:t>
            </w:r>
          </w:p>
        </w:tc>
        <w:tc>
          <w:tcPr>
            <w:tcW w:w="1640" w:type="dxa"/>
            <w:tcBorders>
              <w:top w:val="nil"/>
              <w:left w:val="nil"/>
              <w:bottom w:val="single" w:sz="12" w:space="0" w:color="auto"/>
              <w:right w:val="single" w:sz="12" w:space="0" w:color="auto"/>
            </w:tcBorders>
            <w:shd w:val="clear" w:color="auto" w:fill="auto"/>
            <w:noWrap/>
            <w:vAlign w:val="center"/>
            <w:hideMark/>
          </w:tcPr>
          <w:p w14:paraId="5D2FA555"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3750</w:t>
            </w:r>
          </w:p>
        </w:tc>
        <w:tc>
          <w:tcPr>
            <w:tcW w:w="1600" w:type="dxa"/>
            <w:tcBorders>
              <w:top w:val="nil"/>
              <w:left w:val="nil"/>
              <w:bottom w:val="single" w:sz="12" w:space="0" w:color="auto"/>
              <w:right w:val="single" w:sz="12" w:space="0" w:color="auto"/>
            </w:tcBorders>
            <w:shd w:val="clear" w:color="auto" w:fill="auto"/>
            <w:noWrap/>
            <w:vAlign w:val="center"/>
            <w:hideMark/>
          </w:tcPr>
          <w:p w14:paraId="07E69DD3"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1875</w:t>
            </w:r>
          </w:p>
        </w:tc>
        <w:tc>
          <w:tcPr>
            <w:tcW w:w="1540" w:type="dxa"/>
            <w:tcBorders>
              <w:top w:val="nil"/>
              <w:left w:val="nil"/>
              <w:bottom w:val="single" w:sz="12" w:space="0" w:color="auto"/>
              <w:right w:val="single" w:sz="12" w:space="0" w:color="auto"/>
            </w:tcBorders>
            <w:shd w:val="clear" w:color="auto" w:fill="auto"/>
            <w:noWrap/>
            <w:vAlign w:val="center"/>
            <w:hideMark/>
          </w:tcPr>
          <w:p w14:paraId="3541695E"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3750</w:t>
            </w:r>
          </w:p>
        </w:tc>
        <w:tc>
          <w:tcPr>
            <w:tcW w:w="1620" w:type="dxa"/>
            <w:tcBorders>
              <w:top w:val="nil"/>
              <w:left w:val="nil"/>
              <w:bottom w:val="single" w:sz="12" w:space="0" w:color="auto"/>
              <w:right w:val="single" w:sz="12" w:space="0" w:color="auto"/>
            </w:tcBorders>
            <w:shd w:val="clear" w:color="auto" w:fill="auto"/>
            <w:noWrap/>
            <w:vAlign w:val="center"/>
            <w:hideMark/>
          </w:tcPr>
          <w:p w14:paraId="2973FA17"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5625</w:t>
            </w:r>
          </w:p>
        </w:tc>
      </w:tr>
      <w:tr w:rsidR="00903C0C" w:rsidRPr="00903C0C" w14:paraId="537479EA" w14:textId="77777777" w:rsidTr="00C25050">
        <w:trPr>
          <w:trHeight w:val="314"/>
        </w:trPr>
        <w:tc>
          <w:tcPr>
            <w:tcW w:w="2700" w:type="dxa"/>
            <w:tcBorders>
              <w:top w:val="nil"/>
              <w:left w:val="single" w:sz="12" w:space="0" w:color="auto"/>
              <w:bottom w:val="single" w:sz="12" w:space="0" w:color="auto"/>
              <w:right w:val="single" w:sz="12" w:space="0" w:color="auto"/>
            </w:tcBorders>
            <w:shd w:val="clear" w:color="auto" w:fill="auto"/>
            <w:noWrap/>
            <w:vAlign w:val="center"/>
            <w:hideMark/>
          </w:tcPr>
          <w:p w14:paraId="0A7C51C6" w14:textId="77777777" w:rsidR="00903C0C" w:rsidRPr="00903C0C" w:rsidRDefault="00903C0C" w:rsidP="00903C0C">
            <w:pPr>
              <w:rPr>
                <w:rFonts w:eastAsia="Times New Roman"/>
                <w:color w:val="000000"/>
                <w:sz w:val="20"/>
                <w:lang w:val="en-GB"/>
              </w:rPr>
            </w:pPr>
            <w:r w:rsidRPr="00903C0C">
              <w:rPr>
                <w:rFonts w:eastAsia="Times New Roman"/>
                <w:color w:val="000000"/>
                <w:sz w:val="20"/>
                <w:lang w:val="en-GB"/>
              </w:rPr>
              <w:t>Workforce</w:t>
            </w:r>
          </w:p>
        </w:tc>
        <w:tc>
          <w:tcPr>
            <w:tcW w:w="1640" w:type="dxa"/>
            <w:tcBorders>
              <w:top w:val="nil"/>
              <w:left w:val="nil"/>
              <w:bottom w:val="single" w:sz="12" w:space="0" w:color="auto"/>
              <w:right w:val="single" w:sz="12" w:space="0" w:color="auto"/>
            </w:tcBorders>
            <w:shd w:val="clear" w:color="auto" w:fill="auto"/>
            <w:noWrap/>
            <w:vAlign w:val="center"/>
            <w:hideMark/>
          </w:tcPr>
          <w:p w14:paraId="5E59D3BF"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2850</w:t>
            </w:r>
          </w:p>
        </w:tc>
        <w:tc>
          <w:tcPr>
            <w:tcW w:w="1600" w:type="dxa"/>
            <w:tcBorders>
              <w:top w:val="nil"/>
              <w:left w:val="nil"/>
              <w:bottom w:val="single" w:sz="12" w:space="0" w:color="auto"/>
              <w:right w:val="single" w:sz="12" w:space="0" w:color="auto"/>
            </w:tcBorders>
            <w:shd w:val="clear" w:color="auto" w:fill="auto"/>
            <w:noWrap/>
            <w:vAlign w:val="center"/>
            <w:hideMark/>
          </w:tcPr>
          <w:p w14:paraId="371D36C8" w14:textId="7E21A824" w:rsidR="00903C0C" w:rsidRPr="00903C0C" w:rsidRDefault="00903C0C" w:rsidP="00903C0C">
            <w:pPr>
              <w:jc w:val="center"/>
              <w:rPr>
                <w:rFonts w:eastAsia="Times New Roman"/>
                <w:color w:val="000000"/>
                <w:sz w:val="20"/>
                <w:lang w:val="en-GB"/>
              </w:rPr>
            </w:pPr>
            <w:r>
              <w:rPr>
                <w:rFonts w:eastAsia="Times New Roman"/>
                <w:color w:val="000000"/>
                <w:sz w:val="20"/>
                <w:lang w:val="en-GB"/>
              </w:rPr>
              <w:t>1382</w:t>
            </w:r>
          </w:p>
        </w:tc>
        <w:tc>
          <w:tcPr>
            <w:tcW w:w="1540" w:type="dxa"/>
            <w:tcBorders>
              <w:top w:val="nil"/>
              <w:left w:val="nil"/>
              <w:bottom w:val="single" w:sz="12" w:space="0" w:color="auto"/>
              <w:right w:val="single" w:sz="12" w:space="0" w:color="auto"/>
            </w:tcBorders>
            <w:shd w:val="clear" w:color="auto" w:fill="auto"/>
            <w:noWrap/>
            <w:vAlign w:val="center"/>
            <w:hideMark/>
          </w:tcPr>
          <w:p w14:paraId="76CB5BD0"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2500</w:t>
            </w:r>
          </w:p>
        </w:tc>
        <w:tc>
          <w:tcPr>
            <w:tcW w:w="1620" w:type="dxa"/>
            <w:tcBorders>
              <w:top w:val="nil"/>
              <w:left w:val="nil"/>
              <w:bottom w:val="single" w:sz="12" w:space="0" w:color="auto"/>
              <w:right w:val="single" w:sz="12" w:space="0" w:color="auto"/>
            </w:tcBorders>
            <w:shd w:val="clear" w:color="auto" w:fill="auto"/>
            <w:noWrap/>
            <w:vAlign w:val="center"/>
            <w:hideMark/>
          </w:tcPr>
          <w:p w14:paraId="728E2D80"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2812.5</w:t>
            </w:r>
          </w:p>
        </w:tc>
      </w:tr>
      <w:tr w:rsidR="00903C0C" w:rsidRPr="00903C0C" w14:paraId="4276AF4F" w14:textId="77777777" w:rsidTr="00903C0C">
        <w:trPr>
          <w:trHeight w:val="360"/>
        </w:trPr>
        <w:tc>
          <w:tcPr>
            <w:tcW w:w="2700" w:type="dxa"/>
            <w:tcBorders>
              <w:top w:val="nil"/>
              <w:left w:val="single" w:sz="12" w:space="0" w:color="auto"/>
              <w:bottom w:val="single" w:sz="12" w:space="0" w:color="auto"/>
              <w:right w:val="single" w:sz="12" w:space="0" w:color="auto"/>
            </w:tcBorders>
            <w:shd w:val="clear" w:color="auto" w:fill="auto"/>
            <w:noWrap/>
            <w:vAlign w:val="center"/>
            <w:hideMark/>
          </w:tcPr>
          <w:p w14:paraId="3675EDEF" w14:textId="77777777" w:rsidR="00903C0C" w:rsidRPr="00903C0C" w:rsidRDefault="00903C0C" w:rsidP="00903C0C">
            <w:pPr>
              <w:rPr>
                <w:rFonts w:eastAsia="Times New Roman"/>
                <w:color w:val="000000"/>
                <w:sz w:val="20"/>
                <w:lang w:val="en-GB"/>
              </w:rPr>
            </w:pPr>
            <w:r w:rsidRPr="00903C0C">
              <w:rPr>
                <w:rFonts w:eastAsia="Times New Roman"/>
                <w:color w:val="000000"/>
                <w:sz w:val="20"/>
                <w:lang w:val="en-GB"/>
              </w:rPr>
              <w:t>Total of variable costs (FCFA)</w:t>
            </w:r>
          </w:p>
        </w:tc>
        <w:tc>
          <w:tcPr>
            <w:tcW w:w="1640" w:type="dxa"/>
            <w:tcBorders>
              <w:top w:val="nil"/>
              <w:left w:val="nil"/>
              <w:bottom w:val="single" w:sz="12" w:space="0" w:color="auto"/>
              <w:right w:val="single" w:sz="12" w:space="0" w:color="auto"/>
            </w:tcBorders>
            <w:shd w:val="clear" w:color="auto" w:fill="auto"/>
            <w:noWrap/>
            <w:vAlign w:val="center"/>
            <w:hideMark/>
          </w:tcPr>
          <w:p w14:paraId="6535C130"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986618</w:t>
            </w:r>
          </w:p>
        </w:tc>
        <w:tc>
          <w:tcPr>
            <w:tcW w:w="1600" w:type="dxa"/>
            <w:tcBorders>
              <w:top w:val="nil"/>
              <w:left w:val="nil"/>
              <w:bottom w:val="single" w:sz="12" w:space="0" w:color="auto"/>
              <w:right w:val="single" w:sz="12" w:space="0" w:color="auto"/>
            </w:tcBorders>
            <w:shd w:val="clear" w:color="auto" w:fill="auto"/>
            <w:noWrap/>
            <w:vAlign w:val="center"/>
            <w:hideMark/>
          </w:tcPr>
          <w:p w14:paraId="5A4146B2" w14:textId="040156CD" w:rsidR="00903C0C" w:rsidRPr="00903C0C" w:rsidRDefault="00903C0C" w:rsidP="00903C0C">
            <w:pPr>
              <w:jc w:val="center"/>
              <w:rPr>
                <w:rFonts w:eastAsia="Times New Roman"/>
                <w:color w:val="000000"/>
                <w:sz w:val="20"/>
                <w:lang w:val="en-GB"/>
              </w:rPr>
            </w:pPr>
            <w:r>
              <w:rPr>
                <w:rFonts w:eastAsia="Times New Roman"/>
                <w:color w:val="000000"/>
                <w:sz w:val="20"/>
                <w:lang w:val="en-GB"/>
              </w:rPr>
              <w:t>135802</w:t>
            </w:r>
          </w:p>
        </w:tc>
        <w:tc>
          <w:tcPr>
            <w:tcW w:w="1540" w:type="dxa"/>
            <w:tcBorders>
              <w:top w:val="nil"/>
              <w:left w:val="nil"/>
              <w:bottom w:val="single" w:sz="12" w:space="0" w:color="auto"/>
              <w:right w:val="single" w:sz="12" w:space="0" w:color="auto"/>
            </w:tcBorders>
            <w:shd w:val="clear" w:color="auto" w:fill="auto"/>
            <w:noWrap/>
            <w:vAlign w:val="center"/>
            <w:hideMark/>
          </w:tcPr>
          <w:p w14:paraId="154208F6" w14:textId="114A480A"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287437</w:t>
            </w:r>
          </w:p>
        </w:tc>
        <w:tc>
          <w:tcPr>
            <w:tcW w:w="1620" w:type="dxa"/>
            <w:tcBorders>
              <w:top w:val="nil"/>
              <w:left w:val="nil"/>
              <w:bottom w:val="single" w:sz="12" w:space="0" w:color="auto"/>
              <w:right w:val="single" w:sz="12" w:space="0" w:color="auto"/>
            </w:tcBorders>
            <w:shd w:val="clear" w:color="auto" w:fill="auto"/>
            <w:noWrap/>
            <w:vAlign w:val="center"/>
            <w:hideMark/>
          </w:tcPr>
          <w:p w14:paraId="215E873B" w14:textId="5B1FD46F" w:rsidR="00903C0C" w:rsidRPr="00903C0C" w:rsidRDefault="00903C0C" w:rsidP="00903C0C">
            <w:pPr>
              <w:jc w:val="center"/>
              <w:rPr>
                <w:rFonts w:eastAsia="Times New Roman"/>
                <w:color w:val="000000"/>
                <w:sz w:val="20"/>
                <w:lang w:val="en-GB"/>
              </w:rPr>
            </w:pPr>
            <w:r>
              <w:rPr>
                <w:rFonts w:eastAsia="Times New Roman"/>
                <w:color w:val="000000"/>
                <w:sz w:val="20"/>
                <w:lang w:val="en-GB"/>
              </w:rPr>
              <w:t>431156</w:t>
            </w:r>
          </w:p>
        </w:tc>
      </w:tr>
      <w:tr w:rsidR="00903C0C" w:rsidRPr="00903C0C" w14:paraId="7C02DA3F" w14:textId="77777777" w:rsidTr="00903C0C">
        <w:trPr>
          <w:trHeight w:val="360"/>
        </w:trPr>
        <w:tc>
          <w:tcPr>
            <w:tcW w:w="2700" w:type="dxa"/>
            <w:tcBorders>
              <w:top w:val="nil"/>
              <w:left w:val="single" w:sz="12" w:space="0" w:color="auto"/>
              <w:bottom w:val="single" w:sz="12" w:space="0" w:color="auto"/>
              <w:right w:val="single" w:sz="12" w:space="0" w:color="auto"/>
            </w:tcBorders>
            <w:shd w:val="clear" w:color="auto" w:fill="auto"/>
            <w:noWrap/>
            <w:vAlign w:val="center"/>
            <w:hideMark/>
          </w:tcPr>
          <w:p w14:paraId="5E305179" w14:textId="77777777" w:rsidR="00903C0C" w:rsidRPr="00903C0C" w:rsidRDefault="00903C0C" w:rsidP="00903C0C">
            <w:pPr>
              <w:rPr>
                <w:rFonts w:eastAsia="Times New Roman"/>
                <w:b/>
                <w:bCs/>
                <w:i/>
                <w:iCs/>
                <w:color w:val="000000"/>
                <w:sz w:val="20"/>
                <w:lang w:val="en-GB"/>
              </w:rPr>
            </w:pPr>
            <w:r w:rsidRPr="00903C0C">
              <w:rPr>
                <w:rFonts w:eastAsia="Times New Roman"/>
                <w:b/>
                <w:bCs/>
                <w:i/>
                <w:iCs/>
                <w:color w:val="000000"/>
                <w:sz w:val="20"/>
                <w:lang w:val="en-GB"/>
              </w:rPr>
              <w:t>Net benefit (FCFA)</w:t>
            </w:r>
          </w:p>
        </w:tc>
        <w:tc>
          <w:tcPr>
            <w:tcW w:w="1640" w:type="dxa"/>
            <w:tcBorders>
              <w:top w:val="nil"/>
              <w:left w:val="nil"/>
              <w:bottom w:val="single" w:sz="12" w:space="0" w:color="auto"/>
              <w:right w:val="single" w:sz="12" w:space="0" w:color="auto"/>
            </w:tcBorders>
            <w:shd w:val="clear" w:color="auto" w:fill="auto"/>
            <w:noWrap/>
            <w:vAlign w:val="center"/>
            <w:hideMark/>
          </w:tcPr>
          <w:p w14:paraId="7EB27EBF"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4743911</w:t>
            </w:r>
          </w:p>
        </w:tc>
        <w:tc>
          <w:tcPr>
            <w:tcW w:w="1600" w:type="dxa"/>
            <w:tcBorders>
              <w:top w:val="nil"/>
              <w:left w:val="nil"/>
              <w:bottom w:val="single" w:sz="12" w:space="0" w:color="auto"/>
              <w:right w:val="single" w:sz="12" w:space="0" w:color="auto"/>
            </w:tcBorders>
            <w:shd w:val="clear" w:color="auto" w:fill="auto"/>
            <w:noWrap/>
            <w:vAlign w:val="center"/>
            <w:hideMark/>
          </w:tcPr>
          <w:p w14:paraId="20B565E4" w14:textId="71611126" w:rsidR="00903C0C" w:rsidRPr="00903C0C" w:rsidRDefault="00A112F1" w:rsidP="00903C0C">
            <w:pPr>
              <w:jc w:val="center"/>
              <w:rPr>
                <w:rFonts w:eastAsia="Times New Roman"/>
                <w:color w:val="000000"/>
                <w:sz w:val="20"/>
                <w:lang w:val="en-GB"/>
              </w:rPr>
            </w:pPr>
            <w:r>
              <w:rPr>
                <w:rFonts w:eastAsia="Times New Roman"/>
                <w:color w:val="000000"/>
                <w:sz w:val="20"/>
                <w:lang w:val="en-GB"/>
              </w:rPr>
              <w:t>648583</w:t>
            </w:r>
          </w:p>
        </w:tc>
        <w:tc>
          <w:tcPr>
            <w:tcW w:w="1540" w:type="dxa"/>
            <w:tcBorders>
              <w:top w:val="nil"/>
              <w:left w:val="nil"/>
              <w:bottom w:val="single" w:sz="12" w:space="0" w:color="auto"/>
              <w:right w:val="single" w:sz="12" w:space="0" w:color="auto"/>
            </w:tcBorders>
            <w:shd w:val="clear" w:color="auto" w:fill="auto"/>
            <w:noWrap/>
            <w:vAlign w:val="center"/>
            <w:hideMark/>
          </w:tcPr>
          <w:p w14:paraId="6A12A315"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3440292</w:t>
            </w:r>
          </w:p>
        </w:tc>
        <w:tc>
          <w:tcPr>
            <w:tcW w:w="1620" w:type="dxa"/>
            <w:tcBorders>
              <w:top w:val="nil"/>
              <w:left w:val="nil"/>
              <w:bottom w:val="single" w:sz="12" w:space="0" w:color="auto"/>
              <w:right w:val="single" w:sz="12" w:space="0" w:color="auto"/>
            </w:tcBorders>
            <w:shd w:val="clear" w:color="auto" w:fill="auto"/>
            <w:noWrap/>
            <w:vAlign w:val="center"/>
            <w:hideMark/>
          </w:tcPr>
          <w:p w14:paraId="680752DD"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5734227</w:t>
            </w:r>
          </w:p>
        </w:tc>
      </w:tr>
      <w:tr w:rsidR="00903C0C" w:rsidRPr="00903C0C" w14:paraId="308BAF1B" w14:textId="77777777" w:rsidTr="00C25050">
        <w:trPr>
          <w:trHeight w:val="328"/>
        </w:trPr>
        <w:tc>
          <w:tcPr>
            <w:tcW w:w="2700" w:type="dxa"/>
            <w:tcBorders>
              <w:top w:val="nil"/>
              <w:left w:val="single" w:sz="12" w:space="0" w:color="auto"/>
              <w:bottom w:val="single" w:sz="12" w:space="0" w:color="auto"/>
              <w:right w:val="single" w:sz="12" w:space="0" w:color="auto"/>
            </w:tcBorders>
            <w:shd w:val="clear" w:color="auto" w:fill="auto"/>
            <w:noWrap/>
            <w:vAlign w:val="center"/>
            <w:hideMark/>
          </w:tcPr>
          <w:p w14:paraId="147BADA8" w14:textId="77777777" w:rsidR="00903C0C" w:rsidRPr="00903C0C" w:rsidRDefault="00903C0C" w:rsidP="00903C0C">
            <w:pPr>
              <w:rPr>
                <w:rFonts w:eastAsia="Times New Roman"/>
                <w:b/>
                <w:bCs/>
                <w:i/>
                <w:iCs/>
                <w:color w:val="000000"/>
                <w:sz w:val="20"/>
                <w:lang w:val="en-GB"/>
              </w:rPr>
            </w:pPr>
            <w:r w:rsidRPr="00903C0C">
              <w:rPr>
                <w:rFonts w:eastAsia="Times New Roman"/>
                <w:b/>
                <w:bCs/>
                <w:i/>
                <w:iCs/>
                <w:color w:val="000000"/>
                <w:sz w:val="20"/>
                <w:lang w:val="en-GB"/>
              </w:rPr>
              <w:t>Net benefit per sex (FCFA)</w:t>
            </w:r>
          </w:p>
        </w:tc>
        <w:tc>
          <w:tcPr>
            <w:tcW w:w="1640" w:type="dxa"/>
            <w:tcBorders>
              <w:top w:val="nil"/>
              <w:left w:val="nil"/>
              <w:bottom w:val="single" w:sz="12" w:space="0" w:color="auto"/>
              <w:right w:val="single" w:sz="12" w:space="0" w:color="auto"/>
            </w:tcBorders>
            <w:shd w:val="clear" w:color="auto" w:fill="auto"/>
            <w:noWrap/>
            <w:vAlign w:val="center"/>
            <w:hideMark/>
          </w:tcPr>
          <w:p w14:paraId="67C1C8CA"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 </w:t>
            </w:r>
          </w:p>
        </w:tc>
        <w:tc>
          <w:tcPr>
            <w:tcW w:w="1600" w:type="dxa"/>
            <w:tcBorders>
              <w:top w:val="nil"/>
              <w:left w:val="nil"/>
              <w:bottom w:val="single" w:sz="12" w:space="0" w:color="auto"/>
              <w:right w:val="single" w:sz="12" w:space="0" w:color="auto"/>
            </w:tcBorders>
            <w:shd w:val="clear" w:color="auto" w:fill="auto"/>
            <w:noWrap/>
            <w:vAlign w:val="center"/>
            <w:hideMark/>
          </w:tcPr>
          <w:p w14:paraId="1040E785"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 </w:t>
            </w:r>
          </w:p>
        </w:tc>
        <w:tc>
          <w:tcPr>
            <w:tcW w:w="1540" w:type="dxa"/>
            <w:tcBorders>
              <w:top w:val="nil"/>
              <w:left w:val="nil"/>
              <w:bottom w:val="single" w:sz="12" w:space="0" w:color="auto"/>
              <w:right w:val="single" w:sz="12" w:space="0" w:color="auto"/>
            </w:tcBorders>
            <w:shd w:val="clear" w:color="auto" w:fill="auto"/>
            <w:noWrap/>
            <w:vAlign w:val="center"/>
            <w:hideMark/>
          </w:tcPr>
          <w:p w14:paraId="24FE8FA4"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 </w:t>
            </w:r>
          </w:p>
        </w:tc>
        <w:tc>
          <w:tcPr>
            <w:tcW w:w="1620" w:type="dxa"/>
            <w:tcBorders>
              <w:top w:val="nil"/>
              <w:left w:val="nil"/>
              <w:bottom w:val="single" w:sz="12" w:space="0" w:color="auto"/>
              <w:right w:val="single" w:sz="12" w:space="0" w:color="auto"/>
            </w:tcBorders>
            <w:shd w:val="clear" w:color="auto" w:fill="auto"/>
            <w:noWrap/>
            <w:vAlign w:val="center"/>
            <w:hideMark/>
          </w:tcPr>
          <w:p w14:paraId="54D95481"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 </w:t>
            </w:r>
          </w:p>
        </w:tc>
      </w:tr>
      <w:tr w:rsidR="00903C0C" w:rsidRPr="00903C0C" w14:paraId="2196049D" w14:textId="77777777" w:rsidTr="00903C0C">
        <w:trPr>
          <w:trHeight w:val="360"/>
        </w:trPr>
        <w:tc>
          <w:tcPr>
            <w:tcW w:w="2700" w:type="dxa"/>
            <w:tcBorders>
              <w:top w:val="nil"/>
              <w:left w:val="single" w:sz="12" w:space="0" w:color="auto"/>
              <w:bottom w:val="single" w:sz="12" w:space="0" w:color="auto"/>
              <w:right w:val="single" w:sz="12" w:space="0" w:color="auto"/>
            </w:tcBorders>
            <w:shd w:val="clear" w:color="auto" w:fill="auto"/>
            <w:noWrap/>
            <w:vAlign w:val="center"/>
            <w:hideMark/>
          </w:tcPr>
          <w:p w14:paraId="79C97B44" w14:textId="77777777" w:rsidR="00903C0C" w:rsidRPr="00903C0C" w:rsidRDefault="00903C0C" w:rsidP="00903C0C">
            <w:pPr>
              <w:rPr>
                <w:rFonts w:eastAsia="Times New Roman"/>
                <w:color w:val="000000"/>
                <w:sz w:val="20"/>
                <w:lang w:val="en-GB"/>
              </w:rPr>
            </w:pPr>
            <w:r w:rsidRPr="00903C0C">
              <w:rPr>
                <w:rFonts w:eastAsia="Times New Roman"/>
                <w:color w:val="000000"/>
                <w:sz w:val="20"/>
                <w:lang w:val="en-GB"/>
              </w:rPr>
              <w:t xml:space="preserve">Men </w:t>
            </w:r>
          </w:p>
        </w:tc>
        <w:tc>
          <w:tcPr>
            <w:tcW w:w="1640" w:type="dxa"/>
            <w:tcBorders>
              <w:top w:val="nil"/>
              <w:left w:val="nil"/>
              <w:bottom w:val="single" w:sz="12" w:space="0" w:color="auto"/>
              <w:right w:val="single" w:sz="12" w:space="0" w:color="auto"/>
            </w:tcBorders>
            <w:shd w:val="clear" w:color="auto" w:fill="auto"/>
            <w:noWrap/>
            <w:vAlign w:val="center"/>
            <w:hideMark/>
          </w:tcPr>
          <w:p w14:paraId="418AE573"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5509664</w:t>
            </w:r>
          </w:p>
        </w:tc>
        <w:tc>
          <w:tcPr>
            <w:tcW w:w="1600" w:type="dxa"/>
            <w:tcBorders>
              <w:top w:val="nil"/>
              <w:left w:val="nil"/>
              <w:bottom w:val="single" w:sz="12" w:space="0" w:color="auto"/>
              <w:right w:val="single" w:sz="12" w:space="0" w:color="auto"/>
            </w:tcBorders>
            <w:shd w:val="clear" w:color="auto" w:fill="auto"/>
            <w:noWrap/>
            <w:vAlign w:val="center"/>
            <w:hideMark/>
          </w:tcPr>
          <w:p w14:paraId="08914F76" w14:textId="0E022F4F" w:rsidR="00903C0C" w:rsidRPr="00903C0C" w:rsidRDefault="00903C0C" w:rsidP="00903C0C">
            <w:pPr>
              <w:jc w:val="center"/>
              <w:rPr>
                <w:rFonts w:eastAsia="Times New Roman"/>
                <w:color w:val="000000"/>
                <w:sz w:val="20"/>
                <w:lang w:val="en-GB"/>
              </w:rPr>
            </w:pPr>
            <w:r>
              <w:rPr>
                <w:rFonts w:eastAsia="Times New Roman"/>
                <w:color w:val="000000"/>
                <w:sz w:val="20"/>
                <w:lang w:val="en-GB"/>
              </w:rPr>
              <w:t>587844</w:t>
            </w:r>
          </w:p>
        </w:tc>
        <w:tc>
          <w:tcPr>
            <w:tcW w:w="1540" w:type="dxa"/>
            <w:tcBorders>
              <w:top w:val="nil"/>
              <w:left w:val="nil"/>
              <w:bottom w:val="single" w:sz="12" w:space="0" w:color="auto"/>
              <w:right w:val="single" w:sz="12" w:space="0" w:color="auto"/>
            </w:tcBorders>
            <w:shd w:val="clear" w:color="auto" w:fill="auto"/>
            <w:noWrap/>
            <w:vAlign w:val="center"/>
            <w:hideMark/>
          </w:tcPr>
          <w:p w14:paraId="49A21DCF"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3440292</w:t>
            </w:r>
          </w:p>
        </w:tc>
        <w:tc>
          <w:tcPr>
            <w:tcW w:w="1620" w:type="dxa"/>
            <w:tcBorders>
              <w:top w:val="nil"/>
              <w:left w:val="nil"/>
              <w:bottom w:val="single" w:sz="12" w:space="0" w:color="auto"/>
              <w:right w:val="single" w:sz="12" w:space="0" w:color="auto"/>
            </w:tcBorders>
            <w:shd w:val="clear" w:color="auto" w:fill="auto"/>
            <w:noWrap/>
            <w:vAlign w:val="center"/>
            <w:hideMark/>
          </w:tcPr>
          <w:p w14:paraId="6B5E7406"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5504188</w:t>
            </w:r>
          </w:p>
        </w:tc>
      </w:tr>
      <w:tr w:rsidR="00903C0C" w:rsidRPr="00903C0C" w14:paraId="52A8CFA0" w14:textId="77777777" w:rsidTr="00903C0C">
        <w:trPr>
          <w:trHeight w:val="360"/>
        </w:trPr>
        <w:tc>
          <w:tcPr>
            <w:tcW w:w="2700" w:type="dxa"/>
            <w:tcBorders>
              <w:top w:val="nil"/>
              <w:left w:val="single" w:sz="12" w:space="0" w:color="auto"/>
              <w:bottom w:val="single" w:sz="12" w:space="0" w:color="auto"/>
              <w:right w:val="single" w:sz="12" w:space="0" w:color="auto"/>
            </w:tcBorders>
            <w:shd w:val="clear" w:color="auto" w:fill="auto"/>
            <w:noWrap/>
            <w:vAlign w:val="center"/>
            <w:hideMark/>
          </w:tcPr>
          <w:p w14:paraId="133BCD62" w14:textId="77777777" w:rsidR="00903C0C" w:rsidRPr="00903C0C" w:rsidRDefault="00903C0C" w:rsidP="00903C0C">
            <w:pPr>
              <w:rPr>
                <w:rFonts w:eastAsia="Times New Roman"/>
                <w:color w:val="000000"/>
                <w:sz w:val="20"/>
                <w:lang w:val="en-GB"/>
              </w:rPr>
            </w:pPr>
            <w:r w:rsidRPr="00903C0C">
              <w:rPr>
                <w:rFonts w:eastAsia="Times New Roman"/>
                <w:color w:val="000000"/>
                <w:sz w:val="20"/>
                <w:lang w:val="en-GB"/>
              </w:rPr>
              <w:t>Women</w:t>
            </w:r>
          </w:p>
        </w:tc>
        <w:tc>
          <w:tcPr>
            <w:tcW w:w="1640" w:type="dxa"/>
            <w:tcBorders>
              <w:top w:val="nil"/>
              <w:left w:val="nil"/>
              <w:bottom w:val="single" w:sz="12" w:space="0" w:color="auto"/>
              <w:right w:val="single" w:sz="12" w:space="0" w:color="auto"/>
            </w:tcBorders>
            <w:shd w:val="clear" w:color="auto" w:fill="auto"/>
            <w:noWrap/>
            <w:vAlign w:val="center"/>
            <w:hideMark/>
          </w:tcPr>
          <w:p w14:paraId="7842F3FA"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4054733</w:t>
            </w:r>
          </w:p>
        </w:tc>
        <w:tc>
          <w:tcPr>
            <w:tcW w:w="1600" w:type="dxa"/>
            <w:tcBorders>
              <w:top w:val="nil"/>
              <w:left w:val="nil"/>
              <w:bottom w:val="single" w:sz="12" w:space="0" w:color="auto"/>
              <w:right w:val="single" w:sz="12" w:space="0" w:color="auto"/>
            </w:tcBorders>
            <w:shd w:val="clear" w:color="auto" w:fill="auto"/>
            <w:noWrap/>
            <w:vAlign w:val="center"/>
            <w:hideMark/>
          </w:tcPr>
          <w:p w14:paraId="3B96B3AF"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697175</w:t>
            </w:r>
          </w:p>
        </w:tc>
        <w:tc>
          <w:tcPr>
            <w:tcW w:w="1540" w:type="dxa"/>
            <w:tcBorders>
              <w:top w:val="nil"/>
              <w:left w:val="nil"/>
              <w:bottom w:val="single" w:sz="12" w:space="0" w:color="auto"/>
              <w:right w:val="single" w:sz="12" w:space="0" w:color="auto"/>
            </w:tcBorders>
            <w:shd w:val="clear" w:color="auto" w:fill="auto"/>
            <w:noWrap/>
            <w:vAlign w:val="center"/>
            <w:hideMark/>
          </w:tcPr>
          <w:p w14:paraId="1F780FC7"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2466850</w:t>
            </w:r>
          </w:p>
        </w:tc>
        <w:tc>
          <w:tcPr>
            <w:tcW w:w="1620" w:type="dxa"/>
            <w:tcBorders>
              <w:top w:val="nil"/>
              <w:left w:val="nil"/>
              <w:bottom w:val="single" w:sz="12" w:space="0" w:color="auto"/>
              <w:right w:val="single" w:sz="12" w:space="0" w:color="auto"/>
            </w:tcBorders>
            <w:shd w:val="clear" w:color="auto" w:fill="auto"/>
            <w:noWrap/>
            <w:vAlign w:val="center"/>
            <w:hideMark/>
          </w:tcPr>
          <w:p w14:paraId="5C01F88B" w14:textId="77777777" w:rsidR="00903C0C" w:rsidRPr="00903C0C" w:rsidRDefault="00903C0C" w:rsidP="00903C0C">
            <w:pPr>
              <w:jc w:val="center"/>
              <w:rPr>
                <w:rFonts w:eastAsia="Times New Roman"/>
                <w:color w:val="000000"/>
                <w:sz w:val="20"/>
                <w:lang w:val="en-GB"/>
              </w:rPr>
            </w:pPr>
            <w:r w:rsidRPr="00903C0C">
              <w:rPr>
                <w:rFonts w:eastAsia="Times New Roman"/>
                <w:color w:val="000000"/>
                <w:sz w:val="20"/>
                <w:lang w:val="en-GB"/>
              </w:rPr>
              <w:t>6010275</w:t>
            </w:r>
          </w:p>
        </w:tc>
      </w:tr>
    </w:tbl>
    <w:p w14:paraId="3EE0FEFC" w14:textId="224D80B5" w:rsidR="00903C0C" w:rsidRPr="00903C0C" w:rsidRDefault="00903C0C" w:rsidP="00903C0C">
      <w:pPr>
        <w:spacing w:before="240"/>
        <w:jc w:val="both"/>
        <w:rPr>
          <w:lang w:val="en-GB"/>
        </w:rPr>
      </w:pPr>
      <w:r w:rsidRPr="00903C0C">
        <w:rPr>
          <w:lang w:val="en-GB"/>
        </w:rPr>
        <w:t xml:space="preserve">  </w:t>
      </w:r>
    </w:p>
    <w:p w14:paraId="189E9F40" w14:textId="57AB7006" w:rsidR="00903C0C" w:rsidRDefault="00C25050" w:rsidP="00C25050">
      <w:pPr>
        <w:spacing w:line="360" w:lineRule="auto"/>
        <w:jc w:val="both"/>
        <w:rPr>
          <w:lang w:val="en-GB"/>
        </w:rPr>
      </w:pPr>
      <w:bookmarkStart w:id="6" w:name="OLE_LINK2"/>
      <w:r>
        <w:rPr>
          <w:lang w:val="en-GB"/>
        </w:rPr>
        <w:t>Figure 2: Tomato production – net benefit by sex</w:t>
      </w:r>
    </w:p>
    <w:bookmarkEnd w:id="6"/>
    <w:p w14:paraId="1D8D4D43" w14:textId="26E64161" w:rsidR="00413BD2" w:rsidRDefault="00C25050" w:rsidP="00F3597A">
      <w:pPr>
        <w:jc w:val="both"/>
        <w:rPr>
          <w:lang w:val="en-GB"/>
        </w:rPr>
      </w:pPr>
      <w:r>
        <w:rPr>
          <w:noProof/>
        </w:rPr>
        <w:drawing>
          <wp:inline distT="0" distB="0" distL="0" distR="0" wp14:anchorId="6A66DCEF" wp14:editId="1BCA9664">
            <wp:extent cx="5781040" cy="2354908"/>
            <wp:effectExtent l="0" t="0" r="10160" b="7620"/>
            <wp:docPr id="10" name="Graphique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0D9BE02" w14:textId="77777777" w:rsidR="00413BD2" w:rsidRDefault="00413BD2" w:rsidP="00F3597A">
      <w:pPr>
        <w:jc w:val="both"/>
        <w:rPr>
          <w:lang w:val="en-GB"/>
        </w:rPr>
      </w:pPr>
    </w:p>
    <w:p w14:paraId="4C5B352F" w14:textId="77777777" w:rsidR="00413BD2" w:rsidRDefault="00413BD2" w:rsidP="00F3597A">
      <w:pPr>
        <w:jc w:val="both"/>
        <w:rPr>
          <w:lang w:val="en-GB"/>
        </w:rPr>
      </w:pPr>
    </w:p>
    <w:p w14:paraId="645D9BDE" w14:textId="5570B485" w:rsidR="0059739D" w:rsidRDefault="0059739D" w:rsidP="0059739D">
      <w:pPr>
        <w:spacing w:before="240" w:line="360" w:lineRule="auto"/>
        <w:jc w:val="both"/>
        <w:rPr>
          <w:lang w:val="en-GB"/>
        </w:rPr>
      </w:pPr>
      <w:r>
        <w:rPr>
          <w:lang w:val="en-GB"/>
        </w:rPr>
        <w:lastRenderedPageBreak/>
        <w:t>Table 6: Net benefit per hectare for mono-cropping and intercropping okra - maize</w:t>
      </w:r>
    </w:p>
    <w:tbl>
      <w:tblPr>
        <w:tblW w:w="5000" w:type="pct"/>
        <w:tblCellMar>
          <w:left w:w="70" w:type="dxa"/>
          <w:right w:w="70" w:type="dxa"/>
        </w:tblCellMar>
        <w:tblLook w:val="04A0" w:firstRow="1" w:lastRow="0" w:firstColumn="1" w:lastColumn="0" w:noHBand="0" w:noVBand="1"/>
      </w:tblPr>
      <w:tblGrid>
        <w:gridCol w:w="2853"/>
        <w:gridCol w:w="1571"/>
        <w:gridCol w:w="1572"/>
        <w:gridCol w:w="1657"/>
        <w:gridCol w:w="1383"/>
      </w:tblGrid>
      <w:tr w:rsidR="00957B07" w:rsidRPr="0059739D" w14:paraId="2D3D816D" w14:textId="77777777" w:rsidTr="0059739D">
        <w:trPr>
          <w:trHeight w:val="360"/>
        </w:trPr>
        <w:tc>
          <w:tcPr>
            <w:tcW w:w="1562" w:type="pct"/>
            <w:vMerge w:val="restart"/>
            <w:tcBorders>
              <w:top w:val="double" w:sz="6" w:space="0" w:color="auto"/>
              <w:left w:val="single" w:sz="8" w:space="0" w:color="auto"/>
              <w:bottom w:val="single" w:sz="12" w:space="0" w:color="000000"/>
              <w:right w:val="single" w:sz="8" w:space="0" w:color="auto"/>
            </w:tcBorders>
            <w:shd w:val="clear" w:color="auto" w:fill="auto"/>
            <w:noWrap/>
            <w:vAlign w:val="center"/>
            <w:hideMark/>
          </w:tcPr>
          <w:p w14:paraId="38E014AB" w14:textId="77777777" w:rsidR="00957B07" w:rsidRPr="0059739D" w:rsidRDefault="00957B07">
            <w:pPr>
              <w:rPr>
                <w:rFonts w:eastAsia="Times New Roman"/>
                <w:color w:val="000000"/>
                <w:sz w:val="22"/>
                <w:szCs w:val="22"/>
                <w:lang w:val="en-GB"/>
              </w:rPr>
            </w:pPr>
            <w:r w:rsidRPr="0059739D">
              <w:rPr>
                <w:rFonts w:eastAsia="Times New Roman"/>
                <w:color w:val="000000"/>
                <w:sz w:val="22"/>
                <w:szCs w:val="22"/>
                <w:lang w:val="en-GB"/>
              </w:rPr>
              <w:t> </w:t>
            </w:r>
          </w:p>
        </w:tc>
        <w:tc>
          <w:tcPr>
            <w:tcW w:w="3438" w:type="pct"/>
            <w:gridSpan w:val="4"/>
            <w:tcBorders>
              <w:top w:val="double" w:sz="6" w:space="0" w:color="auto"/>
              <w:left w:val="nil"/>
              <w:bottom w:val="single" w:sz="8" w:space="0" w:color="auto"/>
              <w:right w:val="single" w:sz="8" w:space="0" w:color="000000"/>
            </w:tcBorders>
            <w:shd w:val="clear" w:color="auto" w:fill="auto"/>
            <w:noWrap/>
            <w:vAlign w:val="center"/>
            <w:hideMark/>
          </w:tcPr>
          <w:p w14:paraId="0785A5FD" w14:textId="77777777" w:rsidR="00957B07" w:rsidRPr="0059739D" w:rsidRDefault="00957B07">
            <w:pPr>
              <w:jc w:val="center"/>
              <w:rPr>
                <w:rFonts w:eastAsia="Times New Roman"/>
                <w:b/>
                <w:bCs/>
                <w:color w:val="000000"/>
                <w:sz w:val="22"/>
                <w:szCs w:val="22"/>
                <w:lang w:val="en-GB"/>
              </w:rPr>
            </w:pPr>
            <w:r w:rsidRPr="0059739D">
              <w:rPr>
                <w:rFonts w:eastAsia="Times New Roman"/>
                <w:b/>
                <w:bCs/>
                <w:color w:val="000000"/>
                <w:sz w:val="22"/>
                <w:szCs w:val="22"/>
                <w:lang w:val="en-GB"/>
              </w:rPr>
              <w:t xml:space="preserve">Okra production </w:t>
            </w:r>
          </w:p>
        </w:tc>
      </w:tr>
      <w:tr w:rsidR="00957B07" w:rsidRPr="0059739D" w14:paraId="3935EF15" w14:textId="77777777" w:rsidTr="0059739D">
        <w:trPr>
          <w:trHeight w:val="520"/>
        </w:trPr>
        <w:tc>
          <w:tcPr>
            <w:tcW w:w="1562" w:type="pct"/>
            <w:vMerge/>
            <w:tcBorders>
              <w:top w:val="double" w:sz="6" w:space="0" w:color="auto"/>
              <w:left w:val="single" w:sz="8" w:space="0" w:color="auto"/>
              <w:bottom w:val="single" w:sz="12" w:space="0" w:color="000000"/>
              <w:right w:val="single" w:sz="8" w:space="0" w:color="auto"/>
            </w:tcBorders>
            <w:vAlign w:val="center"/>
            <w:hideMark/>
          </w:tcPr>
          <w:p w14:paraId="2B9AF403" w14:textId="77777777" w:rsidR="00957B07" w:rsidRPr="0059739D" w:rsidRDefault="00957B07">
            <w:pPr>
              <w:rPr>
                <w:rFonts w:eastAsia="Times New Roman"/>
                <w:color w:val="000000"/>
                <w:sz w:val="22"/>
                <w:szCs w:val="22"/>
                <w:lang w:val="en-GB"/>
              </w:rPr>
            </w:pPr>
          </w:p>
        </w:tc>
        <w:tc>
          <w:tcPr>
            <w:tcW w:w="874" w:type="pct"/>
            <w:tcBorders>
              <w:top w:val="nil"/>
              <w:left w:val="nil"/>
              <w:bottom w:val="nil"/>
              <w:right w:val="single" w:sz="8" w:space="0" w:color="auto"/>
            </w:tcBorders>
            <w:shd w:val="clear" w:color="auto" w:fill="auto"/>
            <w:vAlign w:val="center"/>
            <w:hideMark/>
          </w:tcPr>
          <w:p w14:paraId="728FE084" w14:textId="2729B466"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Mono</w:t>
            </w:r>
            <w:r w:rsidR="0059739D" w:rsidRPr="0059739D">
              <w:rPr>
                <w:rFonts w:eastAsia="Times New Roman"/>
                <w:color w:val="000000"/>
                <w:sz w:val="22"/>
                <w:szCs w:val="22"/>
                <w:lang w:val="en-GB"/>
              </w:rPr>
              <w:t>-</w:t>
            </w:r>
            <w:r w:rsidRPr="0059739D">
              <w:rPr>
                <w:rFonts w:eastAsia="Times New Roman"/>
                <w:color w:val="000000"/>
                <w:sz w:val="22"/>
                <w:szCs w:val="22"/>
                <w:lang w:val="en-GB"/>
              </w:rPr>
              <w:t>cropping</w:t>
            </w:r>
          </w:p>
        </w:tc>
        <w:tc>
          <w:tcPr>
            <w:tcW w:w="874" w:type="pct"/>
            <w:tcBorders>
              <w:top w:val="nil"/>
              <w:left w:val="nil"/>
              <w:bottom w:val="nil"/>
              <w:right w:val="single" w:sz="8" w:space="0" w:color="auto"/>
            </w:tcBorders>
            <w:shd w:val="clear" w:color="auto" w:fill="auto"/>
            <w:vAlign w:val="center"/>
            <w:hideMark/>
          </w:tcPr>
          <w:p w14:paraId="14A52875"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75% Maize and 25% Okra</w:t>
            </w:r>
          </w:p>
        </w:tc>
        <w:tc>
          <w:tcPr>
            <w:tcW w:w="921" w:type="pct"/>
            <w:tcBorders>
              <w:top w:val="nil"/>
              <w:left w:val="nil"/>
              <w:bottom w:val="nil"/>
              <w:right w:val="single" w:sz="8" w:space="0" w:color="auto"/>
            </w:tcBorders>
            <w:shd w:val="clear" w:color="auto" w:fill="auto"/>
            <w:vAlign w:val="center"/>
            <w:hideMark/>
          </w:tcPr>
          <w:p w14:paraId="1F0DD7C3"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50% Maize and 50% Okra</w:t>
            </w:r>
          </w:p>
        </w:tc>
        <w:tc>
          <w:tcPr>
            <w:tcW w:w="769" w:type="pct"/>
            <w:tcBorders>
              <w:top w:val="nil"/>
              <w:left w:val="nil"/>
              <w:bottom w:val="nil"/>
              <w:right w:val="single" w:sz="8" w:space="0" w:color="auto"/>
            </w:tcBorders>
            <w:shd w:val="clear" w:color="auto" w:fill="auto"/>
            <w:vAlign w:val="center"/>
            <w:hideMark/>
          </w:tcPr>
          <w:p w14:paraId="711B23B6"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75% Okra and 25% Maize</w:t>
            </w:r>
          </w:p>
        </w:tc>
      </w:tr>
      <w:tr w:rsidR="00957B07" w:rsidRPr="0059739D" w14:paraId="02850AD1" w14:textId="77777777" w:rsidTr="0059739D">
        <w:trPr>
          <w:trHeight w:val="340"/>
        </w:trPr>
        <w:tc>
          <w:tcPr>
            <w:tcW w:w="1562" w:type="pct"/>
            <w:vMerge/>
            <w:tcBorders>
              <w:top w:val="double" w:sz="6" w:space="0" w:color="auto"/>
              <w:left w:val="single" w:sz="8" w:space="0" w:color="auto"/>
              <w:bottom w:val="single" w:sz="12" w:space="0" w:color="000000"/>
              <w:right w:val="single" w:sz="8" w:space="0" w:color="auto"/>
            </w:tcBorders>
            <w:vAlign w:val="center"/>
            <w:hideMark/>
          </w:tcPr>
          <w:p w14:paraId="6521DD1B" w14:textId="77777777" w:rsidR="00957B07" w:rsidRPr="0059739D" w:rsidRDefault="00957B07">
            <w:pPr>
              <w:rPr>
                <w:rFonts w:eastAsia="Times New Roman"/>
                <w:color w:val="000000"/>
                <w:sz w:val="22"/>
                <w:szCs w:val="22"/>
                <w:lang w:val="en-GB"/>
              </w:rPr>
            </w:pPr>
          </w:p>
        </w:tc>
        <w:tc>
          <w:tcPr>
            <w:tcW w:w="874" w:type="pct"/>
            <w:tcBorders>
              <w:top w:val="nil"/>
              <w:left w:val="nil"/>
              <w:bottom w:val="single" w:sz="12" w:space="0" w:color="auto"/>
              <w:right w:val="single" w:sz="8" w:space="0" w:color="auto"/>
            </w:tcBorders>
            <w:shd w:val="clear" w:color="auto" w:fill="auto"/>
            <w:vAlign w:val="center"/>
            <w:hideMark/>
          </w:tcPr>
          <w:p w14:paraId="5F2C44E6"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T1</w:t>
            </w:r>
          </w:p>
        </w:tc>
        <w:tc>
          <w:tcPr>
            <w:tcW w:w="874" w:type="pct"/>
            <w:tcBorders>
              <w:top w:val="nil"/>
              <w:left w:val="nil"/>
              <w:bottom w:val="single" w:sz="12" w:space="0" w:color="auto"/>
              <w:right w:val="single" w:sz="8" w:space="0" w:color="auto"/>
            </w:tcBorders>
            <w:shd w:val="clear" w:color="auto" w:fill="auto"/>
            <w:vAlign w:val="center"/>
            <w:hideMark/>
          </w:tcPr>
          <w:p w14:paraId="405C2191"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T2</w:t>
            </w:r>
          </w:p>
        </w:tc>
        <w:tc>
          <w:tcPr>
            <w:tcW w:w="921" w:type="pct"/>
            <w:tcBorders>
              <w:top w:val="nil"/>
              <w:left w:val="nil"/>
              <w:bottom w:val="single" w:sz="12" w:space="0" w:color="auto"/>
              <w:right w:val="single" w:sz="8" w:space="0" w:color="auto"/>
            </w:tcBorders>
            <w:shd w:val="clear" w:color="auto" w:fill="auto"/>
            <w:vAlign w:val="center"/>
            <w:hideMark/>
          </w:tcPr>
          <w:p w14:paraId="298094BD"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T3</w:t>
            </w:r>
          </w:p>
        </w:tc>
        <w:tc>
          <w:tcPr>
            <w:tcW w:w="769" w:type="pct"/>
            <w:tcBorders>
              <w:top w:val="nil"/>
              <w:left w:val="nil"/>
              <w:bottom w:val="single" w:sz="12" w:space="0" w:color="auto"/>
              <w:right w:val="single" w:sz="8" w:space="0" w:color="auto"/>
            </w:tcBorders>
            <w:shd w:val="clear" w:color="auto" w:fill="auto"/>
            <w:vAlign w:val="center"/>
            <w:hideMark/>
          </w:tcPr>
          <w:p w14:paraId="44D6E110"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T4</w:t>
            </w:r>
          </w:p>
        </w:tc>
      </w:tr>
      <w:tr w:rsidR="00957B07" w:rsidRPr="0059739D" w14:paraId="21B06FFF" w14:textId="77777777" w:rsidTr="0059739D">
        <w:trPr>
          <w:trHeight w:val="360"/>
        </w:trPr>
        <w:tc>
          <w:tcPr>
            <w:tcW w:w="1562" w:type="pct"/>
            <w:tcBorders>
              <w:top w:val="nil"/>
              <w:left w:val="single" w:sz="12" w:space="0" w:color="auto"/>
              <w:bottom w:val="single" w:sz="12" w:space="0" w:color="auto"/>
              <w:right w:val="single" w:sz="12" w:space="0" w:color="auto"/>
            </w:tcBorders>
            <w:shd w:val="clear" w:color="auto" w:fill="auto"/>
            <w:noWrap/>
            <w:vAlign w:val="center"/>
            <w:hideMark/>
          </w:tcPr>
          <w:p w14:paraId="44FCABE6" w14:textId="77777777" w:rsidR="00957B07" w:rsidRPr="0059739D" w:rsidRDefault="00957B07">
            <w:pPr>
              <w:rPr>
                <w:rFonts w:eastAsia="Times New Roman"/>
                <w:color w:val="000000"/>
                <w:sz w:val="22"/>
                <w:szCs w:val="22"/>
                <w:lang w:val="en-GB"/>
              </w:rPr>
            </w:pPr>
            <w:r w:rsidRPr="0059739D">
              <w:rPr>
                <w:rFonts w:eastAsia="Times New Roman"/>
                <w:color w:val="000000"/>
                <w:sz w:val="22"/>
                <w:szCs w:val="22"/>
                <w:lang w:val="en-GB"/>
              </w:rPr>
              <w:t>Average yields (kg/ha)</w:t>
            </w:r>
          </w:p>
        </w:tc>
        <w:tc>
          <w:tcPr>
            <w:tcW w:w="874" w:type="pct"/>
            <w:tcBorders>
              <w:top w:val="nil"/>
              <w:left w:val="nil"/>
              <w:bottom w:val="single" w:sz="12" w:space="0" w:color="auto"/>
              <w:right w:val="single" w:sz="12" w:space="0" w:color="auto"/>
            </w:tcBorders>
            <w:shd w:val="clear" w:color="auto" w:fill="auto"/>
            <w:noWrap/>
            <w:vAlign w:val="center"/>
            <w:hideMark/>
          </w:tcPr>
          <w:p w14:paraId="2C5B6456"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20226</w:t>
            </w:r>
          </w:p>
        </w:tc>
        <w:tc>
          <w:tcPr>
            <w:tcW w:w="874" w:type="pct"/>
            <w:tcBorders>
              <w:top w:val="nil"/>
              <w:left w:val="nil"/>
              <w:bottom w:val="single" w:sz="12" w:space="0" w:color="auto"/>
              <w:right w:val="single" w:sz="12" w:space="0" w:color="auto"/>
            </w:tcBorders>
            <w:shd w:val="clear" w:color="auto" w:fill="auto"/>
            <w:vAlign w:val="center"/>
            <w:hideMark/>
          </w:tcPr>
          <w:p w14:paraId="4924F030"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2473</w:t>
            </w:r>
          </w:p>
        </w:tc>
        <w:tc>
          <w:tcPr>
            <w:tcW w:w="921" w:type="pct"/>
            <w:tcBorders>
              <w:top w:val="nil"/>
              <w:left w:val="nil"/>
              <w:bottom w:val="single" w:sz="12" w:space="0" w:color="auto"/>
              <w:right w:val="single" w:sz="12" w:space="0" w:color="auto"/>
            </w:tcBorders>
            <w:shd w:val="clear" w:color="auto" w:fill="auto"/>
            <w:noWrap/>
            <w:vAlign w:val="center"/>
            <w:hideMark/>
          </w:tcPr>
          <w:p w14:paraId="291F3D14"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8972</w:t>
            </w:r>
          </w:p>
        </w:tc>
        <w:tc>
          <w:tcPr>
            <w:tcW w:w="769" w:type="pct"/>
            <w:tcBorders>
              <w:top w:val="nil"/>
              <w:left w:val="nil"/>
              <w:bottom w:val="single" w:sz="12" w:space="0" w:color="auto"/>
              <w:right w:val="single" w:sz="12" w:space="0" w:color="auto"/>
            </w:tcBorders>
            <w:shd w:val="clear" w:color="auto" w:fill="auto"/>
            <w:noWrap/>
            <w:vAlign w:val="center"/>
            <w:hideMark/>
          </w:tcPr>
          <w:p w14:paraId="2E76E15D"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23523</w:t>
            </w:r>
          </w:p>
        </w:tc>
      </w:tr>
      <w:tr w:rsidR="00957B07" w:rsidRPr="0059739D" w14:paraId="221A5F2C" w14:textId="77777777" w:rsidTr="0059739D">
        <w:trPr>
          <w:trHeight w:val="360"/>
        </w:trPr>
        <w:tc>
          <w:tcPr>
            <w:tcW w:w="1562" w:type="pct"/>
            <w:tcBorders>
              <w:top w:val="nil"/>
              <w:left w:val="single" w:sz="12" w:space="0" w:color="auto"/>
              <w:bottom w:val="single" w:sz="12" w:space="0" w:color="auto"/>
              <w:right w:val="single" w:sz="12" w:space="0" w:color="auto"/>
            </w:tcBorders>
            <w:shd w:val="clear" w:color="auto" w:fill="auto"/>
            <w:noWrap/>
            <w:vAlign w:val="center"/>
            <w:hideMark/>
          </w:tcPr>
          <w:p w14:paraId="08C560DB" w14:textId="77777777" w:rsidR="00957B07" w:rsidRPr="0059739D" w:rsidRDefault="00957B07">
            <w:pPr>
              <w:rPr>
                <w:rFonts w:eastAsia="Times New Roman"/>
                <w:color w:val="000000"/>
                <w:sz w:val="22"/>
                <w:szCs w:val="22"/>
                <w:lang w:val="en-GB"/>
              </w:rPr>
            </w:pPr>
            <w:r w:rsidRPr="0059739D">
              <w:rPr>
                <w:rFonts w:eastAsia="Times New Roman"/>
                <w:color w:val="000000"/>
                <w:sz w:val="22"/>
                <w:szCs w:val="22"/>
                <w:lang w:val="en-GB"/>
              </w:rPr>
              <w:t>Sales (kg/ha)</w:t>
            </w:r>
          </w:p>
        </w:tc>
        <w:tc>
          <w:tcPr>
            <w:tcW w:w="874" w:type="pct"/>
            <w:tcBorders>
              <w:top w:val="nil"/>
              <w:left w:val="nil"/>
              <w:bottom w:val="single" w:sz="12" w:space="0" w:color="auto"/>
              <w:right w:val="single" w:sz="12" w:space="0" w:color="auto"/>
            </w:tcBorders>
            <w:shd w:val="clear" w:color="auto" w:fill="auto"/>
            <w:noWrap/>
            <w:vAlign w:val="center"/>
            <w:hideMark/>
          </w:tcPr>
          <w:p w14:paraId="17217585"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19595</w:t>
            </w:r>
          </w:p>
        </w:tc>
        <w:tc>
          <w:tcPr>
            <w:tcW w:w="874" w:type="pct"/>
            <w:tcBorders>
              <w:top w:val="nil"/>
              <w:left w:val="nil"/>
              <w:bottom w:val="single" w:sz="12" w:space="0" w:color="auto"/>
              <w:right w:val="single" w:sz="12" w:space="0" w:color="auto"/>
            </w:tcBorders>
            <w:shd w:val="clear" w:color="auto" w:fill="auto"/>
            <w:vAlign w:val="center"/>
            <w:hideMark/>
          </w:tcPr>
          <w:p w14:paraId="79A63F7D"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2347</w:t>
            </w:r>
          </w:p>
        </w:tc>
        <w:tc>
          <w:tcPr>
            <w:tcW w:w="921" w:type="pct"/>
            <w:tcBorders>
              <w:top w:val="nil"/>
              <w:left w:val="nil"/>
              <w:bottom w:val="single" w:sz="12" w:space="0" w:color="auto"/>
              <w:right w:val="single" w:sz="12" w:space="0" w:color="auto"/>
            </w:tcBorders>
            <w:shd w:val="clear" w:color="auto" w:fill="auto"/>
            <w:noWrap/>
            <w:vAlign w:val="center"/>
            <w:hideMark/>
          </w:tcPr>
          <w:p w14:paraId="79DE85E2"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7642</w:t>
            </w:r>
          </w:p>
        </w:tc>
        <w:tc>
          <w:tcPr>
            <w:tcW w:w="769" w:type="pct"/>
            <w:tcBorders>
              <w:top w:val="nil"/>
              <w:left w:val="nil"/>
              <w:bottom w:val="single" w:sz="12" w:space="0" w:color="auto"/>
              <w:right w:val="single" w:sz="12" w:space="0" w:color="auto"/>
            </w:tcBorders>
            <w:shd w:val="clear" w:color="auto" w:fill="auto"/>
            <w:noWrap/>
            <w:vAlign w:val="center"/>
            <w:hideMark/>
          </w:tcPr>
          <w:p w14:paraId="68C32975"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19839</w:t>
            </w:r>
          </w:p>
        </w:tc>
      </w:tr>
      <w:tr w:rsidR="00957B07" w:rsidRPr="0059739D" w14:paraId="4B6704BD" w14:textId="77777777" w:rsidTr="0059739D">
        <w:trPr>
          <w:trHeight w:val="360"/>
        </w:trPr>
        <w:tc>
          <w:tcPr>
            <w:tcW w:w="1562" w:type="pct"/>
            <w:tcBorders>
              <w:top w:val="nil"/>
              <w:left w:val="single" w:sz="12" w:space="0" w:color="auto"/>
              <w:bottom w:val="single" w:sz="12" w:space="0" w:color="auto"/>
              <w:right w:val="single" w:sz="12" w:space="0" w:color="auto"/>
            </w:tcBorders>
            <w:shd w:val="clear" w:color="auto" w:fill="auto"/>
            <w:noWrap/>
            <w:vAlign w:val="center"/>
            <w:hideMark/>
          </w:tcPr>
          <w:p w14:paraId="68C1E383" w14:textId="77777777" w:rsidR="00957B07" w:rsidRPr="0059739D" w:rsidRDefault="00957B07">
            <w:pPr>
              <w:rPr>
                <w:rFonts w:eastAsia="Times New Roman"/>
                <w:color w:val="000000"/>
                <w:sz w:val="22"/>
                <w:szCs w:val="22"/>
                <w:lang w:val="en-GB"/>
              </w:rPr>
            </w:pPr>
            <w:r w:rsidRPr="0059739D">
              <w:rPr>
                <w:rFonts w:eastAsia="Times New Roman"/>
                <w:color w:val="000000"/>
                <w:sz w:val="22"/>
                <w:szCs w:val="22"/>
                <w:lang w:val="en-GB"/>
              </w:rPr>
              <w:t>Gate price (FCFA/kg)</w:t>
            </w:r>
          </w:p>
        </w:tc>
        <w:tc>
          <w:tcPr>
            <w:tcW w:w="874" w:type="pct"/>
            <w:tcBorders>
              <w:top w:val="nil"/>
              <w:left w:val="nil"/>
              <w:bottom w:val="single" w:sz="12" w:space="0" w:color="auto"/>
              <w:right w:val="single" w:sz="12" w:space="0" w:color="auto"/>
            </w:tcBorders>
            <w:shd w:val="clear" w:color="auto" w:fill="auto"/>
            <w:noWrap/>
            <w:vAlign w:val="center"/>
            <w:hideMark/>
          </w:tcPr>
          <w:p w14:paraId="71421232"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215</w:t>
            </w:r>
          </w:p>
        </w:tc>
        <w:tc>
          <w:tcPr>
            <w:tcW w:w="874" w:type="pct"/>
            <w:tcBorders>
              <w:top w:val="nil"/>
              <w:left w:val="nil"/>
              <w:bottom w:val="single" w:sz="12" w:space="0" w:color="auto"/>
              <w:right w:val="single" w:sz="12" w:space="0" w:color="auto"/>
            </w:tcBorders>
            <w:shd w:val="clear" w:color="auto" w:fill="auto"/>
            <w:noWrap/>
            <w:vAlign w:val="center"/>
            <w:hideMark/>
          </w:tcPr>
          <w:p w14:paraId="0EC100CD"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215</w:t>
            </w:r>
          </w:p>
        </w:tc>
        <w:tc>
          <w:tcPr>
            <w:tcW w:w="921" w:type="pct"/>
            <w:tcBorders>
              <w:top w:val="nil"/>
              <w:left w:val="nil"/>
              <w:bottom w:val="single" w:sz="12" w:space="0" w:color="auto"/>
              <w:right w:val="single" w:sz="12" w:space="0" w:color="auto"/>
            </w:tcBorders>
            <w:shd w:val="clear" w:color="auto" w:fill="auto"/>
            <w:noWrap/>
            <w:vAlign w:val="center"/>
            <w:hideMark/>
          </w:tcPr>
          <w:p w14:paraId="1D487D09"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215</w:t>
            </w:r>
          </w:p>
        </w:tc>
        <w:tc>
          <w:tcPr>
            <w:tcW w:w="769" w:type="pct"/>
            <w:tcBorders>
              <w:top w:val="nil"/>
              <w:left w:val="nil"/>
              <w:bottom w:val="single" w:sz="12" w:space="0" w:color="auto"/>
              <w:right w:val="single" w:sz="12" w:space="0" w:color="auto"/>
            </w:tcBorders>
            <w:shd w:val="clear" w:color="auto" w:fill="auto"/>
            <w:noWrap/>
            <w:vAlign w:val="center"/>
            <w:hideMark/>
          </w:tcPr>
          <w:p w14:paraId="00F17D78"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215</w:t>
            </w:r>
          </w:p>
        </w:tc>
      </w:tr>
      <w:tr w:rsidR="00957B07" w:rsidRPr="0059739D" w14:paraId="1104119D" w14:textId="77777777" w:rsidTr="0059739D">
        <w:trPr>
          <w:trHeight w:val="360"/>
        </w:trPr>
        <w:tc>
          <w:tcPr>
            <w:tcW w:w="1562" w:type="pct"/>
            <w:tcBorders>
              <w:top w:val="nil"/>
              <w:left w:val="single" w:sz="12" w:space="0" w:color="auto"/>
              <w:bottom w:val="single" w:sz="12" w:space="0" w:color="auto"/>
              <w:right w:val="single" w:sz="12" w:space="0" w:color="auto"/>
            </w:tcBorders>
            <w:shd w:val="clear" w:color="auto" w:fill="auto"/>
            <w:noWrap/>
            <w:vAlign w:val="center"/>
            <w:hideMark/>
          </w:tcPr>
          <w:p w14:paraId="4A2D9D94" w14:textId="77777777" w:rsidR="00957B07" w:rsidRPr="0059739D" w:rsidRDefault="00957B07">
            <w:pPr>
              <w:rPr>
                <w:rFonts w:eastAsia="Times New Roman"/>
                <w:b/>
                <w:bCs/>
                <w:i/>
                <w:iCs/>
                <w:color w:val="000000"/>
                <w:sz w:val="22"/>
                <w:szCs w:val="22"/>
                <w:lang w:val="en-GB"/>
              </w:rPr>
            </w:pPr>
            <w:r w:rsidRPr="0059739D">
              <w:rPr>
                <w:rFonts w:eastAsia="Times New Roman"/>
                <w:b/>
                <w:bCs/>
                <w:i/>
                <w:iCs/>
                <w:color w:val="000000"/>
                <w:sz w:val="22"/>
                <w:szCs w:val="22"/>
                <w:lang w:val="en-GB"/>
              </w:rPr>
              <w:t>Benefit</w:t>
            </w:r>
          </w:p>
        </w:tc>
        <w:tc>
          <w:tcPr>
            <w:tcW w:w="874" w:type="pct"/>
            <w:tcBorders>
              <w:top w:val="nil"/>
              <w:left w:val="nil"/>
              <w:bottom w:val="single" w:sz="12" w:space="0" w:color="auto"/>
              <w:right w:val="single" w:sz="12" w:space="0" w:color="auto"/>
            </w:tcBorders>
            <w:shd w:val="clear" w:color="auto" w:fill="auto"/>
            <w:noWrap/>
            <w:vAlign w:val="center"/>
            <w:hideMark/>
          </w:tcPr>
          <w:p w14:paraId="530310AE"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4213006</w:t>
            </w:r>
          </w:p>
        </w:tc>
        <w:tc>
          <w:tcPr>
            <w:tcW w:w="874" w:type="pct"/>
            <w:tcBorders>
              <w:top w:val="nil"/>
              <w:left w:val="nil"/>
              <w:bottom w:val="single" w:sz="12" w:space="0" w:color="auto"/>
              <w:right w:val="single" w:sz="12" w:space="0" w:color="auto"/>
            </w:tcBorders>
            <w:shd w:val="clear" w:color="auto" w:fill="auto"/>
            <w:noWrap/>
            <w:vAlign w:val="center"/>
            <w:hideMark/>
          </w:tcPr>
          <w:p w14:paraId="37A3BBDA"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717025</w:t>
            </w:r>
          </w:p>
        </w:tc>
        <w:tc>
          <w:tcPr>
            <w:tcW w:w="921" w:type="pct"/>
            <w:tcBorders>
              <w:top w:val="nil"/>
              <w:left w:val="nil"/>
              <w:bottom w:val="single" w:sz="12" w:space="0" w:color="auto"/>
              <w:right w:val="single" w:sz="12" w:space="0" w:color="auto"/>
            </w:tcBorders>
            <w:shd w:val="clear" w:color="auto" w:fill="auto"/>
            <w:noWrap/>
            <w:vAlign w:val="center"/>
            <w:hideMark/>
          </w:tcPr>
          <w:p w14:paraId="1F6A6F77"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2551333</w:t>
            </w:r>
          </w:p>
        </w:tc>
        <w:tc>
          <w:tcPr>
            <w:tcW w:w="769" w:type="pct"/>
            <w:tcBorders>
              <w:top w:val="nil"/>
              <w:left w:val="nil"/>
              <w:bottom w:val="single" w:sz="12" w:space="0" w:color="auto"/>
              <w:right w:val="single" w:sz="12" w:space="0" w:color="auto"/>
            </w:tcBorders>
            <w:shd w:val="clear" w:color="auto" w:fill="auto"/>
            <w:noWrap/>
            <w:vAlign w:val="center"/>
            <w:hideMark/>
          </w:tcPr>
          <w:p w14:paraId="5142F6D4"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5008828</w:t>
            </w:r>
          </w:p>
        </w:tc>
      </w:tr>
      <w:tr w:rsidR="00957B07" w:rsidRPr="0059739D" w14:paraId="21E3946B" w14:textId="77777777" w:rsidTr="0059739D">
        <w:trPr>
          <w:trHeight w:val="360"/>
        </w:trPr>
        <w:tc>
          <w:tcPr>
            <w:tcW w:w="1562" w:type="pct"/>
            <w:tcBorders>
              <w:top w:val="nil"/>
              <w:left w:val="single" w:sz="12" w:space="0" w:color="auto"/>
              <w:bottom w:val="single" w:sz="12" w:space="0" w:color="auto"/>
              <w:right w:val="single" w:sz="12" w:space="0" w:color="auto"/>
            </w:tcBorders>
            <w:shd w:val="clear" w:color="auto" w:fill="auto"/>
            <w:noWrap/>
            <w:vAlign w:val="center"/>
            <w:hideMark/>
          </w:tcPr>
          <w:p w14:paraId="64246B68" w14:textId="77777777" w:rsidR="00957B07" w:rsidRPr="0059739D" w:rsidRDefault="00957B07">
            <w:pPr>
              <w:rPr>
                <w:rFonts w:eastAsia="Times New Roman"/>
                <w:b/>
                <w:bCs/>
                <w:i/>
                <w:iCs/>
                <w:color w:val="000000"/>
                <w:sz w:val="22"/>
                <w:szCs w:val="22"/>
                <w:lang w:val="en-GB"/>
              </w:rPr>
            </w:pPr>
            <w:r w:rsidRPr="0059739D">
              <w:rPr>
                <w:rFonts w:eastAsia="Times New Roman"/>
                <w:b/>
                <w:bCs/>
                <w:i/>
                <w:iCs/>
                <w:color w:val="000000"/>
                <w:sz w:val="22"/>
                <w:szCs w:val="22"/>
                <w:lang w:val="en-GB"/>
              </w:rPr>
              <w:t>Variable Costs (FCFA)</w:t>
            </w:r>
          </w:p>
        </w:tc>
        <w:tc>
          <w:tcPr>
            <w:tcW w:w="874" w:type="pct"/>
            <w:tcBorders>
              <w:top w:val="nil"/>
              <w:left w:val="nil"/>
              <w:bottom w:val="single" w:sz="12" w:space="0" w:color="auto"/>
              <w:right w:val="single" w:sz="12" w:space="0" w:color="auto"/>
            </w:tcBorders>
            <w:shd w:val="clear" w:color="auto" w:fill="auto"/>
            <w:noWrap/>
            <w:vAlign w:val="center"/>
            <w:hideMark/>
          </w:tcPr>
          <w:p w14:paraId="64395789"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 </w:t>
            </w:r>
          </w:p>
        </w:tc>
        <w:tc>
          <w:tcPr>
            <w:tcW w:w="874" w:type="pct"/>
            <w:tcBorders>
              <w:top w:val="nil"/>
              <w:left w:val="nil"/>
              <w:bottom w:val="single" w:sz="12" w:space="0" w:color="auto"/>
              <w:right w:val="single" w:sz="12" w:space="0" w:color="auto"/>
            </w:tcBorders>
            <w:shd w:val="clear" w:color="auto" w:fill="auto"/>
            <w:noWrap/>
            <w:vAlign w:val="center"/>
            <w:hideMark/>
          </w:tcPr>
          <w:p w14:paraId="06E00C0C"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 </w:t>
            </w:r>
          </w:p>
        </w:tc>
        <w:tc>
          <w:tcPr>
            <w:tcW w:w="921" w:type="pct"/>
            <w:tcBorders>
              <w:top w:val="nil"/>
              <w:left w:val="nil"/>
              <w:bottom w:val="single" w:sz="12" w:space="0" w:color="auto"/>
              <w:right w:val="single" w:sz="12" w:space="0" w:color="auto"/>
            </w:tcBorders>
            <w:shd w:val="clear" w:color="auto" w:fill="auto"/>
            <w:noWrap/>
            <w:vAlign w:val="center"/>
            <w:hideMark/>
          </w:tcPr>
          <w:p w14:paraId="5C3AE3B4"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 </w:t>
            </w:r>
          </w:p>
        </w:tc>
        <w:tc>
          <w:tcPr>
            <w:tcW w:w="769" w:type="pct"/>
            <w:tcBorders>
              <w:top w:val="nil"/>
              <w:left w:val="nil"/>
              <w:bottom w:val="single" w:sz="12" w:space="0" w:color="auto"/>
              <w:right w:val="single" w:sz="12" w:space="0" w:color="auto"/>
            </w:tcBorders>
            <w:shd w:val="clear" w:color="auto" w:fill="auto"/>
            <w:noWrap/>
            <w:vAlign w:val="center"/>
            <w:hideMark/>
          </w:tcPr>
          <w:p w14:paraId="5A3E44D5"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 </w:t>
            </w:r>
          </w:p>
        </w:tc>
      </w:tr>
      <w:tr w:rsidR="00957B07" w:rsidRPr="0059739D" w14:paraId="6E119685" w14:textId="77777777" w:rsidTr="0059739D">
        <w:trPr>
          <w:trHeight w:val="360"/>
        </w:trPr>
        <w:tc>
          <w:tcPr>
            <w:tcW w:w="1562" w:type="pct"/>
            <w:tcBorders>
              <w:top w:val="nil"/>
              <w:left w:val="single" w:sz="12" w:space="0" w:color="auto"/>
              <w:bottom w:val="single" w:sz="12" w:space="0" w:color="auto"/>
              <w:right w:val="single" w:sz="12" w:space="0" w:color="auto"/>
            </w:tcBorders>
            <w:shd w:val="clear" w:color="auto" w:fill="auto"/>
            <w:noWrap/>
            <w:vAlign w:val="center"/>
            <w:hideMark/>
          </w:tcPr>
          <w:p w14:paraId="32C19C12" w14:textId="77777777" w:rsidR="00957B07" w:rsidRPr="0059739D" w:rsidRDefault="00957B07">
            <w:pPr>
              <w:rPr>
                <w:rFonts w:eastAsia="Times New Roman"/>
                <w:color w:val="000000"/>
                <w:sz w:val="22"/>
                <w:szCs w:val="22"/>
                <w:lang w:val="en-GB"/>
              </w:rPr>
            </w:pPr>
            <w:r w:rsidRPr="0059739D">
              <w:rPr>
                <w:rFonts w:eastAsia="Times New Roman"/>
                <w:color w:val="000000"/>
                <w:sz w:val="22"/>
                <w:szCs w:val="22"/>
                <w:lang w:val="en-GB"/>
              </w:rPr>
              <w:t>Seeds</w:t>
            </w:r>
          </w:p>
        </w:tc>
        <w:tc>
          <w:tcPr>
            <w:tcW w:w="874" w:type="pct"/>
            <w:tcBorders>
              <w:top w:val="nil"/>
              <w:left w:val="nil"/>
              <w:bottom w:val="single" w:sz="12" w:space="0" w:color="auto"/>
              <w:right w:val="single" w:sz="12" w:space="0" w:color="auto"/>
            </w:tcBorders>
            <w:shd w:val="clear" w:color="auto" w:fill="auto"/>
            <w:noWrap/>
            <w:vAlign w:val="center"/>
            <w:hideMark/>
          </w:tcPr>
          <w:p w14:paraId="488D3827"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62268</w:t>
            </w:r>
          </w:p>
        </w:tc>
        <w:tc>
          <w:tcPr>
            <w:tcW w:w="874" w:type="pct"/>
            <w:tcBorders>
              <w:top w:val="nil"/>
              <w:left w:val="nil"/>
              <w:bottom w:val="single" w:sz="12" w:space="0" w:color="auto"/>
              <w:right w:val="single" w:sz="12" w:space="0" w:color="auto"/>
            </w:tcBorders>
            <w:shd w:val="clear" w:color="auto" w:fill="auto"/>
            <w:noWrap/>
            <w:vAlign w:val="center"/>
            <w:hideMark/>
          </w:tcPr>
          <w:p w14:paraId="6CB0134C"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3721</w:t>
            </w:r>
          </w:p>
        </w:tc>
        <w:tc>
          <w:tcPr>
            <w:tcW w:w="921" w:type="pct"/>
            <w:tcBorders>
              <w:top w:val="nil"/>
              <w:left w:val="nil"/>
              <w:bottom w:val="single" w:sz="12" w:space="0" w:color="auto"/>
              <w:right w:val="single" w:sz="12" w:space="0" w:color="auto"/>
            </w:tcBorders>
            <w:shd w:val="clear" w:color="auto" w:fill="auto"/>
            <w:noWrap/>
            <w:vAlign w:val="center"/>
            <w:hideMark/>
          </w:tcPr>
          <w:p w14:paraId="39E1305D"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18339</w:t>
            </w:r>
          </w:p>
        </w:tc>
        <w:tc>
          <w:tcPr>
            <w:tcW w:w="769" w:type="pct"/>
            <w:tcBorders>
              <w:top w:val="nil"/>
              <w:left w:val="nil"/>
              <w:bottom w:val="single" w:sz="12" w:space="0" w:color="auto"/>
              <w:right w:val="single" w:sz="12" w:space="0" w:color="auto"/>
            </w:tcBorders>
            <w:shd w:val="clear" w:color="auto" w:fill="auto"/>
            <w:noWrap/>
            <w:vAlign w:val="center"/>
            <w:hideMark/>
          </w:tcPr>
          <w:p w14:paraId="0F092D0A"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27509</w:t>
            </w:r>
          </w:p>
        </w:tc>
      </w:tr>
      <w:tr w:rsidR="00957B07" w:rsidRPr="0059739D" w14:paraId="22D1A3D2" w14:textId="77777777" w:rsidTr="0059739D">
        <w:trPr>
          <w:trHeight w:val="360"/>
        </w:trPr>
        <w:tc>
          <w:tcPr>
            <w:tcW w:w="1562" w:type="pct"/>
            <w:tcBorders>
              <w:top w:val="nil"/>
              <w:left w:val="single" w:sz="12" w:space="0" w:color="auto"/>
              <w:bottom w:val="single" w:sz="12" w:space="0" w:color="auto"/>
              <w:right w:val="single" w:sz="12" w:space="0" w:color="auto"/>
            </w:tcBorders>
            <w:shd w:val="clear" w:color="auto" w:fill="auto"/>
            <w:noWrap/>
            <w:vAlign w:val="center"/>
            <w:hideMark/>
          </w:tcPr>
          <w:p w14:paraId="33C86DDE" w14:textId="77777777" w:rsidR="00957B07" w:rsidRPr="0059739D" w:rsidRDefault="00957B07">
            <w:pPr>
              <w:rPr>
                <w:rFonts w:eastAsia="Times New Roman"/>
                <w:color w:val="000000"/>
                <w:sz w:val="22"/>
                <w:szCs w:val="22"/>
                <w:lang w:val="en-GB"/>
              </w:rPr>
            </w:pPr>
            <w:r w:rsidRPr="0059739D">
              <w:rPr>
                <w:rFonts w:eastAsia="Times New Roman"/>
                <w:color w:val="000000"/>
                <w:sz w:val="22"/>
                <w:szCs w:val="22"/>
                <w:lang w:val="en-GB"/>
              </w:rPr>
              <w:t>Organic manure</w:t>
            </w:r>
          </w:p>
        </w:tc>
        <w:tc>
          <w:tcPr>
            <w:tcW w:w="874" w:type="pct"/>
            <w:tcBorders>
              <w:top w:val="nil"/>
              <w:left w:val="nil"/>
              <w:bottom w:val="single" w:sz="12" w:space="0" w:color="auto"/>
              <w:right w:val="single" w:sz="12" w:space="0" w:color="auto"/>
            </w:tcBorders>
            <w:shd w:val="clear" w:color="auto" w:fill="auto"/>
            <w:noWrap/>
            <w:vAlign w:val="center"/>
            <w:hideMark/>
          </w:tcPr>
          <w:p w14:paraId="2B2BB9BD"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956849</w:t>
            </w:r>
          </w:p>
        </w:tc>
        <w:tc>
          <w:tcPr>
            <w:tcW w:w="874" w:type="pct"/>
            <w:tcBorders>
              <w:top w:val="nil"/>
              <w:left w:val="nil"/>
              <w:bottom w:val="single" w:sz="12" w:space="0" w:color="auto"/>
              <w:right w:val="single" w:sz="12" w:space="0" w:color="auto"/>
            </w:tcBorders>
            <w:shd w:val="clear" w:color="auto" w:fill="auto"/>
            <w:noWrap/>
            <w:vAlign w:val="center"/>
            <w:hideMark/>
          </w:tcPr>
          <w:p w14:paraId="47814434"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170387</w:t>
            </w:r>
          </w:p>
        </w:tc>
        <w:tc>
          <w:tcPr>
            <w:tcW w:w="921" w:type="pct"/>
            <w:tcBorders>
              <w:top w:val="nil"/>
              <w:left w:val="nil"/>
              <w:bottom w:val="single" w:sz="12" w:space="0" w:color="auto"/>
              <w:right w:val="single" w:sz="12" w:space="0" w:color="auto"/>
            </w:tcBorders>
            <w:shd w:val="clear" w:color="auto" w:fill="auto"/>
            <w:noWrap/>
            <w:vAlign w:val="center"/>
            <w:hideMark/>
          </w:tcPr>
          <w:p w14:paraId="45224FBD"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340774</w:t>
            </w:r>
          </w:p>
        </w:tc>
        <w:tc>
          <w:tcPr>
            <w:tcW w:w="769" w:type="pct"/>
            <w:tcBorders>
              <w:top w:val="nil"/>
              <w:left w:val="nil"/>
              <w:bottom w:val="single" w:sz="12" w:space="0" w:color="auto"/>
              <w:right w:val="single" w:sz="12" w:space="0" w:color="auto"/>
            </w:tcBorders>
            <w:shd w:val="clear" w:color="auto" w:fill="auto"/>
            <w:noWrap/>
            <w:vAlign w:val="center"/>
            <w:hideMark/>
          </w:tcPr>
          <w:p w14:paraId="5059DF20"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511161</w:t>
            </w:r>
          </w:p>
        </w:tc>
      </w:tr>
      <w:tr w:rsidR="00957B07" w:rsidRPr="0059739D" w14:paraId="75FC8228" w14:textId="77777777" w:rsidTr="0059739D">
        <w:trPr>
          <w:trHeight w:val="360"/>
        </w:trPr>
        <w:tc>
          <w:tcPr>
            <w:tcW w:w="1562" w:type="pct"/>
            <w:tcBorders>
              <w:top w:val="nil"/>
              <w:left w:val="single" w:sz="12" w:space="0" w:color="auto"/>
              <w:bottom w:val="single" w:sz="12" w:space="0" w:color="auto"/>
              <w:right w:val="single" w:sz="12" w:space="0" w:color="auto"/>
            </w:tcBorders>
            <w:shd w:val="clear" w:color="auto" w:fill="auto"/>
            <w:noWrap/>
            <w:vAlign w:val="center"/>
            <w:hideMark/>
          </w:tcPr>
          <w:p w14:paraId="5F8676EB" w14:textId="77777777" w:rsidR="00957B07" w:rsidRPr="0059739D" w:rsidRDefault="00957B07">
            <w:pPr>
              <w:rPr>
                <w:rFonts w:eastAsia="Times New Roman"/>
                <w:color w:val="000000"/>
                <w:sz w:val="22"/>
                <w:szCs w:val="22"/>
                <w:lang w:val="en-GB"/>
              </w:rPr>
            </w:pPr>
            <w:r w:rsidRPr="0059739D">
              <w:rPr>
                <w:rFonts w:eastAsia="Times New Roman"/>
                <w:color w:val="000000"/>
                <w:sz w:val="22"/>
                <w:szCs w:val="22"/>
                <w:lang w:val="en-GB"/>
              </w:rPr>
              <w:t>Mineral fertilizers</w:t>
            </w:r>
          </w:p>
        </w:tc>
        <w:tc>
          <w:tcPr>
            <w:tcW w:w="874" w:type="pct"/>
            <w:tcBorders>
              <w:top w:val="nil"/>
              <w:left w:val="nil"/>
              <w:bottom w:val="single" w:sz="12" w:space="0" w:color="auto"/>
              <w:right w:val="single" w:sz="12" w:space="0" w:color="auto"/>
            </w:tcBorders>
            <w:shd w:val="clear" w:color="auto" w:fill="auto"/>
            <w:noWrap/>
            <w:vAlign w:val="center"/>
            <w:hideMark/>
          </w:tcPr>
          <w:p w14:paraId="448D0816"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58241</w:t>
            </w:r>
          </w:p>
        </w:tc>
        <w:tc>
          <w:tcPr>
            <w:tcW w:w="874" w:type="pct"/>
            <w:tcBorders>
              <w:top w:val="nil"/>
              <w:left w:val="nil"/>
              <w:bottom w:val="single" w:sz="12" w:space="0" w:color="auto"/>
              <w:right w:val="single" w:sz="12" w:space="0" w:color="auto"/>
            </w:tcBorders>
            <w:shd w:val="clear" w:color="auto" w:fill="auto"/>
            <w:noWrap/>
            <w:vAlign w:val="center"/>
            <w:hideMark/>
          </w:tcPr>
          <w:p w14:paraId="717C115A"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17599</w:t>
            </w:r>
          </w:p>
        </w:tc>
        <w:tc>
          <w:tcPr>
            <w:tcW w:w="921" w:type="pct"/>
            <w:tcBorders>
              <w:top w:val="nil"/>
              <w:left w:val="nil"/>
              <w:bottom w:val="single" w:sz="12" w:space="0" w:color="auto"/>
              <w:right w:val="single" w:sz="12" w:space="0" w:color="auto"/>
            </w:tcBorders>
            <w:shd w:val="clear" w:color="auto" w:fill="auto"/>
            <w:noWrap/>
            <w:vAlign w:val="center"/>
            <w:hideMark/>
          </w:tcPr>
          <w:p w14:paraId="3FB28FF9"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35197</w:t>
            </w:r>
          </w:p>
        </w:tc>
        <w:tc>
          <w:tcPr>
            <w:tcW w:w="769" w:type="pct"/>
            <w:tcBorders>
              <w:top w:val="nil"/>
              <w:left w:val="nil"/>
              <w:bottom w:val="single" w:sz="12" w:space="0" w:color="auto"/>
              <w:right w:val="single" w:sz="12" w:space="0" w:color="auto"/>
            </w:tcBorders>
            <w:shd w:val="clear" w:color="auto" w:fill="auto"/>
            <w:noWrap/>
            <w:vAlign w:val="center"/>
            <w:hideMark/>
          </w:tcPr>
          <w:p w14:paraId="404A1B0C"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52796</w:t>
            </w:r>
          </w:p>
        </w:tc>
      </w:tr>
      <w:tr w:rsidR="00957B07" w:rsidRPr="0059739D" w14:paraId="0F25EC99" w14:textId="77777777" w:rsidTr="0059739D">
        <w:trPr>
          <w:trHeight w:val="360"/>
        </w:trPr>
        <w:tc>
          <w:tcPr>
            <w:tcW w:w="1562" w:type="pct"/>
            <w:tcBorders>
              <w:top w:val="nil"/>
              <w:left w:val="single" w:sz="12" w:space="0" w:color="auto"/>
              <w:bottom w:val="single" w:sz="12" w:space="0" w:color="auto"/>
              <w:right w:val="single" w:sz="12" w:space="0" w:color="auto"/>
            </w:tcBorders>
            <w:shd w:val="clear" w:color="auto" w:fill="auto"/>
            <w:noWrap/>
            <w:vAlign w:val="center"/>
            <w:hideMark/>
          </w:tcPr>
          <w:p w14:paraId="731A40D3" w14:textId="77777777" w:rsidR="00957B07" w:rsidRPr="0059739D" w:rsidRDefault="00957B07">
            <w:pPr>
              <w:rPr>
                <w:rFonts w:eastAsia="Times New Roman"/>
                <w:color w:val="000000"/>
                <w:sz w:val="22"/>
                <w:szCs w:val="22"/>
                <w:lang w:val="en-GB"/>
              </w:rPr>
            </w:pPr>
            <w:r w:rsidRPr="0059739D">
              <w:rPr>
                <w:rFonts w:eastAsia="Times New Roman"/>
                <w:color w:val="000000"/>
                <w:sz w:val="22"/>
                <w:szCs w:val="22"/>
                <w:lang w:val="en-GB"/>
              </w:rPr>
              <w:t>Pesticides</w:t>
            </w:r>
          </w:p>
        </w:tc>
        <w:tc>
          <w:tcPr>
            <w:tcW w:w="874" w:type="pct"/>
            <w:tcBorders>
              <w:top w:val="nil"/>
              <w:left w:val="nil"/>
              <w:bottom w:val="single" w:sz="12" w:space="0" w:color="auto"/>
              <w:right w:val="single" w:sz="12" w:space="0" w:color="auto"/>
            </w:tcBorders>
            <w:shd w:val="clear" w:color="auto" w:fill="auto"/>
            <w:noWrap/>
            <w:vAlign w:val="center"/>
            <w:hideMark/>
          </w:tcPr>
          <w:p w14:paraId="5135C813"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3750</w:t>
            </w:r>
          </w:p>
        </w:tc>
        <w:tc>
          <w:tcPr>
            <w:tcW w:w="874" w:type="pct"/>
            <w:tcBorders>
              <w:top w:val="nil"/>
              <w:left w:val="nil"/>
              <w:bottom w:val="single" w:sz="12" w:space="0" w:color="auto"/>
              <w:right w:val="single" w:sz="12" w:space="0" w:color="auto"/>
            </w:tcBorders>
            <w:shd w:val="clear" w:color="auto" w:fill="auto"/>
            <w:noWrap/>
            <w:vAlign w:val="center"/>
            <w:hideMark/>
          </w:tcPr>
          <w:p w14:paraId="174970A0"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1875</w:t>
            </w:r>
          </w:p>
        </w:tc>
        <w:tc>
          <w:tcPr>
            <w:tcW w:w="921" w:type="pct"/>
            <w:tcBorders>
              <w:top w:val="nil"/>
              <w:left w:val="nil"/>
              <w:bottom w:val="single" w:sz="12" w:space="0" w:color="auto"/>
              <w:right w:val="single" w:sz="12" w:space="0" w:color="auto"/>
            </w:tcBorders>
            <w:shd w:val="clear" w:color="auto" w:fill="auto"/>
            <w:noWrap/>
            <w:vAlign w:val="center"/>
            <w:hideMark/>
          </w:tcPr>
          <w:p w14:paraId="777256EE"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3750</w:t>
            </w:r>
          </w:p>
        </w:tc>
        <w:tc>
          <w:tcPr>
            <w:tcW w:w="769" w:type="pct"/>
            <w:tcBorders>
              <w:top w:val="nil"/>
              <w:left w:val="nil"/>
              <w:bottom w:val="single" w:sz="12" w:space="0" w:color="auto"/>
              <w:right w:val="single" w:sz="12" w:space="0" w:color="auto"/>
            </w:tcBorders>
            <w:shd w:val="clear" w:color="auto" w:fill="auto"/>
            <w:noWrap/>
            <w:vAlign w:val="center"/>
            <w:hideMark/>
          </w:tcPr>
          <w:p w14:paraId="787DDA20"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5625</w:t>
            </w:r>
          </w:p>
        </w:tc>
      </w:tr>
      <w:tr w:rsidR="00957B07" w:rsidRPr="0059739D" w14:paraId="07B07113" w14:textId="77777777" w:rsidTr="0059739D">
        <w:trPr>
          <w:trHeight w:val="360"/>
        </w:trPr>
        <w:tc>
          <w:tcPr>
            <w:tcW w:w="1562" w:type="pct"/>
            <w:tcBorders>
              <w:top w:val="nil"/>
              <w:left w:val="single" w:sz="12" w:space="0" w:color="auto"/>
              <w:bottom w:val="single" w:sz="12" w:space="0" w:color="auto"/>
              <w:right w:val="single" w:sz="12" w:space="0" w:color="auto"/>
            </w:tcBorders>
            <w:shd w:val="clear" w:color="auto" w:fill="auto"/>
            <w:noWrap/>
            <w:vAlign w:val="center"/>
            <w:hideMark/>
          </w:tcPr>
          <w:p w14:paraId="3CF25D82" w14:textId="77777777" w:rsidR="00957B07" w:rsidRPr="0059739D" w:rsidRDefault="00957B07">
            <w:pPr>
              <w:rPr>
                <w:rFonts w:eastAsia="Times New Roman"/>
                <w:color w:val="000000"/>
                <w:sz w:val="22"/>
                <w:szCs w:val="22"/>
                <w:lang w:val="en-GB"/>
              </w:rPr>
            </w:pPr>
            <w:r w:rsidRPr="0059739D">
              <w:rPr>
                <w:rFonts w:eastAsia="Times New Roman"/>
                <w:color w:val="000000"/>
                <w:sz w:val="22"/>
                <w:szCs w:val="22"/>
                <w:lang w:val="en-GB"/>
              </w:rPr>
              <w:t>Workforce</w:t>
            </w:r>
          </w:p>
        </w:tc>
        <w:tc>
          <w:tcPr>
            <w:tcW w:w="874" w:type="pct"/>
            <w:tcBorders>
              <w:top w:val="nil"/>
              <w:left w:val="nil"/>
              <w:bottom w:val="single" w:sz="12" w:space="0" w:color="auto"/>
              <w:right w:val="single" w:sz="12" w:space="0" w:color="auto"/>
            </w:tcBorders>
            <w:shd w:val="clear" w:color="auto" w:fill="auto"/>
            <w:noWrap/>
            <w:vAlign w:val="center"/>
            <w:hideMark/>
          </w:tcPr>
          <w:p w14:paraId="38FA1959"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3463</w:t>
            </w:r>
          </w:p>
        </w:tc>
        <w:tc>
          <w:tcPr>
            <w:tcW w:w="874" w:type="pct"/>
            <w:tcBorders>
              <w:top w:val="nil"/>
              <w:left w:val="nil"/>
              <w:bottom w:val="single" w:sz="12" w:space="0" w:color="auto"/>
              <w:right w:val="single" w:sz="12" w:space="0" w:color="auto"/>
            </w:tcBorders>
            <w:shd w:val="clear" w:color="auto" w:fill="auto"/>
            <w:noWrap/>
            <w:vAlign w:val="center"/>
            <w:hideMark/>
          </w:tcPr>
          <w:p w14:paraId="6DAB2BFE"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988</w:t>
            </w:r>
          </w:p>
        </w:tc>
        <w:tc>
          <w:tcPr>
            <w:tcW w:w="921" w:type="pct"/>
            <w:tcBorders>
              <w:top w:val="nil"/>
              <w:left w:val="nil"/>
              <w:bottom w:val="single" w:sz="12" w:space="0" w:color="auto"/>
              <w:right w:val="single" w:sz="12" w:space="0" w:color="auto"/>
            </w:tcBorders>
            <w:shd w:val="clear" w:color="auto" w:fill="auto"/>
            <w:noWrap/>
            <w:vAlign w:val="center"/>
            <w:hideMark/>
          </w:tcPr>
          <w:p w14:paraId="5AC3A61C"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1214</w:t>
            </w:r>
          </w:p>
        </w:tc>
        <w:tc>
          <w:tcPr>
            <w:tcW w:w="769" w:type="pct"/>
            <w:tcBorders>
              <w:top w:val="nil"/>
              <w:left w:val="nil"/>
              <w:bottom w:val="single" w:sz="12" w:space="0" w:color="auto"/>
              <w:right w:val="single" w:sz="12" w:space="0" w:color="auto"/>
            </w:tcBorders>
            <w:shd w:val="clear" w:color="auto" w:fill="auto"/>
            <w:noWrap/>
            <w:vAlign w:val="center"/>
            <w:hideMark/>
          </w:tcPr>
          <w:p w14:paraId="1EC85D4F"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1821</w:t>
            </w:r>
          </w:p>
        </w:tc>
      </w:tr>
      <w:tr w:rsidR="00957B07" w:rsidRPr="0059739D" w14:paraId="17583545" w14:textId="77777777" w:rsidTr="0059739D">
        <w:trPr>
          <w:trHeight w:val="360"/>
        </w:trPr>
        <w:tc>
          <w:tcPr>
            <w:tcW w:w="1562" w:type="pct"/>
            <w:tcBorders>
              <w:top w:val="nil"/>
              <w:left w:val="single" w:sz="12" w:space="0" w:color="auto"/>
              <w:bottom w:val="single" w:sz="12" w:space="0" w:color="auto"/>
              <w:right w:val="single" w:sz="12" w:space="0" w:color="auto"/>
            </w:tcBorders>
            <w:shd w:val="clear" w:color="auto" w:fill="auto"/>
            <w:noWrap/>
            <w:vAlign w:val="center"/>
            <w:hideMark/>
          </w:tcPr>
          <w:p w14:paraId="16EEA36C" w14:textId="77777777" w:rsidR="00957B07" w:rsidRPr="0059739D" w:rsidRDefault="00957B07">
            <w:pPr>
              <w:rPr>
                <w:rFonts w:eastAsia="Times New Roman"/>
                <w:color w:val="000000"/>
                <w:sz w:val="22"/>
                <w:szCs w:val="22"/>
                <w:lang w:val="en-GB"/>
              </w:rPr>
            </w:pPr>
            <w:r w:rsidRPr="0059739D">
              <w:rPr>
                <w:rFonts w:eastAsia="Times New Roman"/>
                <w:color w:val="000000"/>
                <w:sz w:val="22"/>
                <w:szCs w:val="22"/>
                <w:lang w:val="en-GB"/>
              </w:rPr>
              <w:t>Total of variable costs (FCFA)</w:t>
            </w:r>
          </w:p>
        </w:tc>
        <w:tc>
          <w:tcPr>
            <w:tcW w:w="874" w:type="pct"/>
            <w:tcBorders>
              <w:top w:val="nil"/>
              <w:left w:val="nil"/>
              <w:bottom w:val="single" w:sz="12" w:space="0" w:color="auto"/>
              <w:right w:val="single" w:sz="12" w:space="0" w:color="auto"/>
            </w:tcBorders>
            <w:shd w:val="clear" w:color="auto" w:fill="auto"/>
            <w:noWrap/>
            <w:vAlign w:val="center"/>
            <w:hideMark/>
          </w:tcPr>
          <w:p w14:paraId="5C001E94"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1027598</w:t>
            </w:r>
          </w:p>
        </w:tc>
        <w:tc>
          <w:tcPr>
            <w:tcW w:w="874" w:type="pct"/>
            <w:tcBorders>
              <w:top w:val="nil"/>
              <w:left w:val="nil"/>
              <w:bottom w:val="single" w:sz="12" w:space="0" w:color="auto"/>
              <w:right w:val="single" w:sz="12" w:space="0" w:color="auto"/>
            </w:tcBorders>
            <w:shd w:val="clear" w:color="auto" w:fill="auto"/>
            <w:noWrap/>
            <w:vAlign w:val="center"/>
            <w:hideMark/>
          </w:tcPr>
          <w:p w14:paraId="0BA20463"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235942</w:t>
            </w:r>
          </w:p>
        </w:tc>
        <w:tc>
          <w:tcPr>
            <w:tcW w:w="921" w:type="pct"/>
            <w:tcBorders>
              <w:top w:val="nil"/>
              <w:left w:val="nil"/>
              <w:bottom w:val="single" w:sz="12" w:space="0" w:color="auto"/>
              <w:right w:val="single" w:sz="12" w:space="0" w:color="auto"/>
            </w:tcBorders>
            <w:shd w:val="clear" w:color="auto" w:fill="auto"/>
            <w:noWrap/>
            <w:vAlign w:val="center"/>
            <w:hideMark/>
          </w:tcPr>
          <w:p w14:paraId="618EFDAA"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468982</w:t>
            </w:r>
          </w:p>
        </w:tc>
        <w:tc>
          <w:tcPr>
            <w:tcW w:w="769" w:type="pct"/>
            <w:tcBorders>
              <w:top w:val="nil"/>
              <w:left w:val="nil"/>
              <w:bottom w:val="single" w:sz="12" w:space="0" w:color="auto"/>
              <w:right w:val="single" w:sz="12" w:space="0" w:color="auto"/>
            </w:tcBorders>
            <w:shd w:val="clear" w:color="auto" w:fill="auto"/>
            <w:noWrap/>
            <w:vAlign w:val="center"/>
            <w:hideMark/>
          </w:tcPr>
          <w:p w14:paraId="45A64956"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703473</w:t>
            </w:r>
          </w:p>
        </w:tc>
      </w:tr>
      <w:tr w:rsidR="00957B07" w:rsidRPr="0059739D" w14:paraId="032F31E3" w14:textId="77777777" w:rsidTr="0059739D">
        <w:trPr>
          <w:trHeight w:val="360"/>
        </w:trPr>
        <w:tc>
          <w:tcPr>
            <w:tcW w:w="1562" w:type="pct"/>
            <w:tcBorders>
              <w:top w:val="nil"/>
              <w:left w:val="single" w:sz="12" w:space="0" w:color="auto"/>
              <w:bottom w:val="single" w:sz="12" w:space="0" w:color="auto"/>
              <w:right w:val="single" w:sz="12" w:space="0" w:color="auto"/>
            </w:tcBorders>
            <w:shd w:val="clear" w:color="auto" w:fill="auto"/>
            <w:noWrap/>
            <w:vAlign w:val="center"/>
            <w:hideMark/>
          </w:tcPr>
          <w:p w14:paraId="2E00676B" w14:textId="77777777" w:rsidR="00957B07" w:rsidRPr="0059739D" w:rsidRDefault="00957B07">
            <w:pPr>
              <w:rPr>
                <w:rFonts w:eastAsia="Times New Roman"/>
                <w:b/>
                <w:bCs/>
                <w:i/>
                <w:iCs/>
                <w:color w:val="000000"/>
                <w:sz w:val="22"/>
                <w:szCs w:val="22"/>
                <w:lang w:val="en-GB"/>
              </w:rPr>
            </w:pPr>
            <w:r w:rsidRPr="0059739D">
              <w:rPr>
                <w:rFonts w:eastAsia="Times New Roman"/>
                <w:b/>
                <w:bCs/>
                <w:i/>
                <w:iCs/>
                <w:color w:val="000000"/>
                <w:sz w:val="22"/>
                <w:szCs w:val="22"/>
                <w:lang w:val="en-GB"/>
              </w:rPr>
              <w:t>Net benefit (FCFA)</w:t>
            </w:r>
          </w:p>
        </w:tc>
        <w:tc>
          <w:tcPr>
            <w:tcW w:w="874" w:type="pct"/>
            <w:tcBorders>
              <w:top w:val="nil"/>
              <w:left w:val="nil"/>
              <w:bottom w:val="single" w:sz="12" w:space="0" w:color="auto"/>
              <w:right w:val="single" w:sz="12" w:space="0" w:color="auto"/>
            </w:tcBorders>
            <w:shd w:val="clear" w:color="auto" w:fill="auto"/>
            <w:noWrap/>
            <w:vAlign w:val="center"/>
            <w:hideMark/>
          </w:tcPr>
          <w:p w14:paraId="608C350F"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3206385</w:t>
            </w:r>
          </w:p>
        </w:tc>
        <w:tc>
          <w:tcPr>
            <w:tcW w:w="874" w:type="pct"/>
            <w:tcBorders>
              <w:top w:val="nil"/>
              <w:left w:val="nil"/>
              <w:bottom w:val="single" w:sz="12" w:space="0" w:color="auto"/>
              <w:right w:val="single" w:sz="12" w:space="0" w:color="auto"/>
            </w:tcBorders>
            <w:shd w:val="clear" w:color="auto" w:fill="auto"/>
            <w:noWrap/>
            <w:vAlign w:val="center"/>
            <w:hideMark/>
          </w:tcPr>
          <w:p w14:paraId="7DDC5B55"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568337</w:t>
            </w:r>
          </w:p>
        </w:tc>
        <w:tc>
          <w:tcPr>
            <w:tcW w:w="921" w:type="pct"/>
            <w:tcBorders>
              <w:top w:val="nil"/>
              <w:left w:val="nil"/>
              <w:bottom w:val="single" w:sz="12" w:space="0" w:color="auto"/>
              <w:right w:val="single" w:sz="12" w:space="0" w:color="auto"/>
            </w:tcBorders>
            <w:shd w:val="clear" w:color="auto" w:fill="auto"/>
            <w:noWrap/>
            <w:vAlign w:val="center"/>
            <w:hideMark/>
          </w:tcPr>
          <w:p w14:paraId="09A8D8BF"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2254000</w:t>
            </w:r>
          </w:p>
        </w:tc>
        <w:tc>
          <w:tcPr>
            <w:tcW w:w="769" w:type="pct"/>
            <w:tcBorders>
              <w:top w:val="nil"/>
              <w:left w:val="nil"/>
              <w:bottom w:val="single" w:sz="12" w:space="0" w:color="auto"/>
              <w:right w:val="single" w:sz="12" w:space="0" w:color="auto"/>
            </w:tcBorders>
            <w:shd w:val="clear" w:color="auto" w:fill="auto"/>
            <w:noWrap/>
            <w:vAlign w:val="center"/>
            <w:hideMark/>
          </w:tcPr>
          <w:p w14:paraId="2D8FDD72"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4562828</w:t>
            </w:r>
          </w:p>
        </w:tc>
      </w:tr>
      <w:tr w:rsidR="00957B07" w:rsidRPr="0059739D" w14:paraId="7589B7B6" w14:textId="77777777" w:rsidTr="0059739D">
        <w:trPr>
          <w:trHeight w:val="360"/>
        </w:trPr>
        <w:tc>
          <w:tcPr>
            <w:tcW w:w="1562" w:type="pct"/>
            <w:tcBorders>
              <w:top w:val="nil"/>
              <w:left w:val="single" w:sz="12" w:space="0" w:color="auto"/>
              <w:bottom w:val="single" w:sz="12" w:space="0" w:color="auto"/>
              <w:right w:val="single" w:sz="12" w:space="0" w:color="auto"/>
            </w:tcBorders>
            <w:shd w:val="clear" w:color="auto" w:fill="auto"/>
            <w:noWrap/>
            <w:vAlign w:val="center"/>
            <w:hideMark/>
          </w:tcPr>
          <w:p w14:paraId="44999247" w14:textId="77777777" w:rsidR="00957B07" w:rsidRPr="0059739D" w:rsidRDefault="00957B07">
            <w:pPr>
              <w:rPr>
                <w:rFonts w:eastAsia="Times New Roman"/>
                <w:b/>
                <w:bCs/>
                <w:i/>
                <w:iCs/>
                <w:color w:val="000000"/>
                <w:sz w:val="22"/>
                <w:szCs w:val="22"/>
                <w:lang w:val="en-GB"/>
              </w:rPr>
            </w:pPr>
            <w:r w:rsidRPr="0059739D">
              <w:rPr>
                <w:rFonts w:eastAsia="Times New Roman"/>
                <w:b/>
                <w:bCs/>
                <w:i/>
                <w:iCs/>
                <w:color w:val="000000"/>
                <w:sz w:val="22"/>
                <w:szCs w:val="22"/>
                <w:lang w:val="en-GB"/>
              </w:rPr>
              <w:t>Net benefit per sex (FCFA)</w:t>
            </w:r>
          </w:p>
        </w:tc>
        <w:tc>
          <w:tcPr>
            <w:tcW w:w="874" w:type="pct"/>
            <w:tcBorders>
              <w:top w:val="nil"/>
              <w:left w:val="nil"/>
              <w:bottom w:val="single" w:sz="12" w:space="0" w:color="auto"/>
              <w:right w:val="single" w:sz="12" w:space="0" w:color="auto"/>
            </w:tcBorders>
            <w:shd w:val="clear" w:color="auto" w:fill="auto"/>
            <w:noWrap/>
            <w:vAlign w:val="center"/>
            <w:hideMark/>
          </w:tcPr>
          <w:p w14:paraId="528D8C34"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 </w:t>
            </w:r>
          </w:p>
        </w:tc>
        <w:tc>
          <w:tcPr>
            <w:tcW w:w="874" w:type="pct"/>
            <w:tcBorders>
              <w:top w:val="nil"/>
              <w:left w:val="nil"/>
              <w:bottom w:val="single" w:sz="12" w:space="0" w:color="auto"/>
              <w:right w:val="single" w:sz="12" w:space="0" w:color="auto"/>
            </w:tcBorders>
            <w:shd w:val="clear" w:color="auto" w:fill="auto"/>
            <w:noWrap/>
            <w:vAlign w:val="center"/>
            <w:hideMark/>
          </w:tcPr>
          <w:p w14:paraId="1B4892A4"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 </w:t>
            </w:r>
          </w:p>
        </w:tc>
        <w:tc>
          <w:tcPr>
            <w:tcW w:w="921" w:type="pct"/>
            <w:tcBorders>
              <w:top w:val="nil"/>
              <w:left w:val="nil"/>
              <w:bottom w:val="single" w:sz="12" w:space="0" w:color="auto"/>
              <w:right w:val="single" w:sz="12" w:space="0" w:color="auto"/>
            </w:tcBorders>
            <w:shd w:val="clear" w:color="auto" w:fill="auto"/>
            <w:noWrap/>
            <w:vAlign w:val="center"/>
            <w:hideMark/>
          </w:tcPr>
          <w:p w14:paraId="4A2E58B2"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 </w:t>
            </w:r>
          </w:p>
        </w:tc>
        <w:tc>
          <w:tcPr>
            <w:tcW w:w="769" w:type="pct"/>
            <w:tcBorders>
              <w:top w:val="nil"/>
              <w:left w:val="nil"/>
              <w:bottom w:val="single" w:sz="12" w:space="0" w:color="auto"/>
              <w:right w:val="single" w:sz="12" w:space="0" w:color="auto"/>
            </w:tcBorders>
            <w:shd w:val="clear" w:color="auto" w:fill="auto"/>
            <w:noWrap/>
            <w:vAlign w:val="center"/>
            <w:hideMark/>
          </w:tcPr>
          <w:p w14:paraId="6F0D8A90"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 </w:t>
            </w:r>
          </w:p>
        </w:tc>
      </w:tr>
      <w:tr w:rsidR="00957B07" w:rsidRPr="0059739D" w14:paraId="6A07EB88" w14:textId="77777777" w:rsidTr="0059739D">
        <w:trPr>
          <w:trHeight w:val="360"/>
        </w:trPr>
        <w:tc>
          <w:tcPr>
            <w:tcW w:w="1562" w:type="pct"/>
            <w:tcBorders>
              <w:top w:val="nil"/>
              <w:left w:val="single" w:sz="12" w:space="0" w:color="auto"/>
              <w:bottom w:val="single" w:sz="12" w:space="0" w:color="auto"/>
              <w:right w:val="single" w:sz="12" w:space="0" w:color="auto"/>
            </w:tcBorders>
            <w:shd w:val="clear" w:color="auto" w:fill="auto"/>
            <w:noWrap/>
            <w:vAlign w:val="center"/>
            <w:hideMark/>
          </w:tcPr>
          <w:p w14:paraId="3F59B5A2" w14:textId="77777777" w:rsidR="00957B07" w:rsidRPr="0059739D" w:rsidRDefault="00957B07">
            <w:pPr>
              <w:rPr>
                <w:rFonts w:eastAsia="Times New Roman"/>
                <w:color w:val="000000"/>
                <w:sz w:val="22"/>
                <w:szCs w:val="22"/>
                <w:lang w:val="en-GB"/>
              </w:rPr>
            </w:pPr>
            <w:r w:rsidRPr="0059739D">
              <w:rPr>
                <w:rFonts w:eastAsia="Times New Roman"/>
                <w:color w:val="000000"/>
                <w:sz w:val="22"/>
                <w:szCs w:val="22"/>
                <w:lang w:val="en-GB"/>
              </w:rPr>
              <w:t xml:space="preserve">Men </w:t>
            </w:r>
          </w:p>
        </w:tc>
        <w:tc>
          <w:tcPr>
            <w:tcW w:w="874" w:type="pct"/>
            <w:tcBorders>
              <w:top w:val="nil"/>
              <w:left w:val="nil"/>
              <w:bottom w:val="single" w:sz="12" w:space="0" w:color="auto"/>
              <w:right w:val="single" w:sz="12" w:space="0" w:color="auto"/>
            </w:tcBorders>
            <w:shd w:val="clear" w:color="auto" w:fill="auto"/>
            <w:noWrap/>
            <w:vAlign w:val="center"/>
            <w:hideMark/>
          </w:tcPr>
          <w:p w14:paraId="6F99CCB5"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4556729</w:t>
            </w:r>
          </w:p>
        </w:tc>
        <w:tc>
          <w:tcPr>
            <w:tcW w:w="874" w:type="pct"/>
            <w:tcBorders>
              <w:top w:val="nil"/>
              <w:left w:val="nil"/>
              <w:bottom w:val="single" w:sz="12" w:space="0" w:color="auto"/>
              <w:right w:val="single" w:sz="12" w:space="0" w:color="auto"/>
            </w:tcBorders>
            <w:shd w:val="clear" w:color="auto" w:fill="auto"/>
            <w:noWrap/>
            <w:vAlign w:val="center"/>
            <w:hideMark/>
          </w:tcPr>
          <w:p w14:paraId="7A4F392E"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586475</w:t>
            </w:r>
          </w:p>
        </w:tc>
        <w:tc>
          <w:tcPr>
            <w:tcW w:w="921" w:type="pct"/>
            <w:tcBorders>
              <w:top w:val="nil"/>
              <w:left w:val="nil"/>
              <w:bottom w:val="single" w:sz="12" w:space="0" w:color="auto"/>
              <w:right w:val="single" w:sz="12" w:space="0" w:color="auto"/>
            </w:tcBorders>
            <w:shd w:val="clear" w:color="auto" w:fill="auto"/>
            <w:noWrap/>
            <w:vAlign w:val="center"/>
            <w:hideMark/>
          </w:tcPr>
          <w:p w14:paraId="4C519C9C"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2000833</w:t>
            </w:r>
          </w:p>
        </w:tc>
        <w:tc>
          <w:tcPr>
            <w:tcW w:w="769" w:type="pct"/>
            <w:tcBorders>
              <w:top w:val="nil"/>
              <w:left w:val="nil"/>
              <w:bottom w:val="single" w:sz="12" w:space="0" w:color="auto"/>
              <w:right w:val="single" w:sz="12" w:space="0" w:color="auto"/>
            </w:tcBorders>
            <w:shd w:val="clear" w:color="auto" w:fill="auto"/>
            <w:noWrap/>
            <w:vAlign w:val="center"/>
            <w:hideMark/>
          </w:tcPr>
          <w:p w14:paraId="71F1F319"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4257656</w:t>
            </w:r>
          </w:p>
        </w:tc>
      </w:tr>
      <w:tr w:rsidR="00957B07" w:rsidRPr="0059739D" w14:paraId="6880841E" w14:textId="77777777" w:rsidTr="0059739D">
        <w:trPr>
          <w:trHeight w:val="360"/>
        </w:trPr>
        <w:tc>
          <w:tcPr>
            <w:tcW w:w="1562" w:type="pct"/>
            <w:tcBorders>
              <w:top w:val="nil"/>
              <w:left w:val="single" w:sz="12" w:space="0" w:color="auto"/>
              <w:bottom w:val="single" w:sz="12" w:space="0" w:color="auto"/>
              <w:right w:val="single" w:sz="12" w:space="0" w:color="auto"/>
            </w:tcBorders>
            <w:shd w:val="clear" w:color="auto" w:fill="auto"/>
            <w:noWrap/>
            <w:vAlign w:val="center"/>
            <w:hideMark/>
          </w:tcPr>
          <w:p w14:paraId="4CE3BE83" w14:textId="77777777" w:rsidR="00957B07" w:rsidRPr="0059739D" w:rsidRDefault="00957B07">
            <w:pPr>
              <w:rPr>
                <w:rFonts w:eastAsia="Times New Roman"/>
                <w:color w:val="000000"/>
                <w:sz w:val="22"/>
                <w:szCs w:val="22"/>
                <w:lang w:val="en-GB"/>
              </w:rPr>
            </w:pPr>
            <w:r w:rsidRPr="0059739D">
              <w:rPr>
                <w:rFonts w:eastAsia="Times New Roman"/>
                <w:color w:val="000000"/>
                <w:sz w:val="22"/>
                <w:szCs w:val="22"/>
                <w:lang w:val="en-GB"/>
              </w:rPr>
              <w:t>Women</w:t>
            </w:r>
          </w:p>
        </w:tc>
        <w:tc>
          <w:tcPr>
            <w:tcW w:w="874" w:type="pct"/>
            <w:tcBorders>
              <w:top w:val="nil"/>
              <w:left w:val="nil"/>
              <w:bottom w:val="single" w:sz="12" w:space="0" w:color="auto"/>
              <w:right w:val="single" w:sz="12" w:space="0" w:color="auto"/>
            </w:tcBorders>
            <w:shd w:val="clear" w:color="auto" w:fill="auto"/>
            <w:noWrap/>
            <w:vAlign w:val="center"/>
            <w:hideMark/>
          </w:tcPr>
          <w:p w14:paraId="581075F7"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2362420</w:t>
            </w:r>
          </w:p>
        </w:tc>
        <w:tc>
          <w:tcPr>
            <w:tcW w:w="874" w:type="pct"/>
            <w:tcBorders>
              <w:top w:val="nil"/>
              <w:left w:val="nil"/>
              <w:bottom w:val="single" w:sz="12" w:space="0" w:color="auto"/>
              <w:right w:val="single" w:sz="12" w:space="0" w:color="auto"/>
            </w:tcBorders>
            <w:shd w:val="clear" w:color="auto" w:fill="auto"/>
            <w:noWrap/>
            <w:vAlign w:val="center"/>
            <w:hideMark/>
          </w:tcPr>
          <w:p w14:paraId="0A8A5E6C"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550200</w:t>
            </w:r>
          </w:p>
        </w:tc>
        <w:tc>
          <w:tcPr>
            <w:tcW w:w="921" w:type="pct"/>
            <w:tcBorders>
              <w:top w:val="nil"/>
              <w:left w:val="nil"/>
              <w:bottom w:val="single" w:sz="12" w:space="0" w:color="auto"/>
              <w:right w:val="single" w:sz="12" w:space="0" w:color="auto"/>
            </w:tcBorders>
            <w:shd w:val="clear" w:color="auto" w:fill="auto"/>
            <w:noWrap/>
            <w:vAlign w:val="center"/>
            <w:hideMark/>
          </w:tcPr>
          <w:p w14:paraId="795518F7"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2507167</w:t>
            </w:r>
          </w:p>
        </w:tc>
        <w:tc>
          <w:tcPr>
            <w:tcW w:w="769" w:type="pct"/>
            <w:tcBorders>
              <w:top w:val="nil"/>
              <w:left w:val="nil"/>
              <w:bottom w:val="single" w:sz="12" w:space="0" w:color="auto"/>
              <w:right w:val="single" w:sz="12" w:space="0" w:color="auto"/>
            </w:tcBorders>
            <w:shd w:val="clear" w:color="auto" w:fill="auto"/>
            <w:noWrap/>
            <w:vAlign w:val="center"/>
            <w:hideMark/>
          </w:tcPr>
          <w:p w14:paraId="50ABC3BA" w14:textId="77777777" w:rsidR="00957B07" w:rsidRPr="0059739D" w:rsidRDefault="00957B07">
            <w:pPr>
              <w:jc w:val="center"/>
              <w:rPr>
                <w:rFonts w:eastAsia="Times New Roman"/>
                <w:color w:val="000000"/>
                <w:sz w:val="22"/>
                <w:szCs w:val="22"/>
                <w:lang w:val="en-GB"/>
              </w:rPr>
            </w:pPr>
            <w:r w:rsidRPr="0059739D">
              <w:rPr>
                <w:rFonts w:eastAsia="Times New Roman"/>
                <w:color w:val="000000"/>
                <w:sz w:val="22"/>
                <w:szCs w:val="22"/>
                <w:lang w:val="en-GB"/>
              </w:rPr>
              <w:t>4868000</w:t>
            </w:r>
          </w:p>
        </w:tc>
      </w:tr>
    </w:tbl>
    <w:p w14:paraId="08445B2B" w14:textId="77777777" w:rsidR="00957B07" w:rsidRDefault="00957B07" w:rsidP="00F3597A">
      <w:pPr>
        <w:jc w:val="both"/>
        <w:rPr>
          <w:lang w:val="en-GB"/>
        </w:rPr>
      </w:pPr>
    </w:p>
    <w:p w14:paraId="1292C784" w14:textId="77777777" w:rsidR="00413BD2" w:rsidRDefault="00413BD2" w:rsidP="00F3597A">
      <w:pPr>
        <w:jc w:val="both"/>
        <w:rPr>
          <w:lang w:val="en-GB"/>
        </w:rPr>
      </w:pPr>
    </w:p>
    <w:p w14:paraId="23FCC17C" w14:textId="605B6C4D" w:rsidR="00413BD2" w:rsidRDefault="00C25050" w:rsidP="00C25050">
      <w:pPr>
        <w:spacing w:line="360" w:lineRule="auto"/>
        <w:jc w:val="both"/>
        <w:rPr>
          <w:lang w:val="en-GB"/>
        </w:rPr>
      </w:pPr>
      <w:r>
        <w:rPr>
          <w:lang w:val="en-GB"/>
        </w:rPr>
        <w:t>Figure 3: Okra production – net benefit by sex</w:t>
      </w:r>
    </w:p>
    <w:p w14:paraId="648ED55D" w14:textId="40D35804" w:rsidR="00C25050" w:rsidRDefault="00C25050" w:rsidP="00F3597A">
      <w:pPr>
        <w:jc w:val="both"/>
        <w:rPr>
          <w:lang w:val="en-GB"/>
        </w:rPr>
      </w:pPr>
      <w:r>
        <w:rPr>
          <w:noProof/>
        </w:rPr>
        <w:drawing>
          <wp:inline distT="0" distB="0" distL="0" distR="0" wp14:anchorId="06E45E1C" wp14:editId="0D679CE5">
            <wp:extent cx="5781183" cy="2505710"/>
            <wp:effectExtent l="0" t="0" r="10160" b="8890"/>
            <wp:docPr id="11" name="Graphique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178DB4DB" w14:textId="77777777" w:rsidR="0059739D" w:rsidRDefault="0059739D" w:rsidP="00F3597A">
      <w:pPr>
        <w:jc w:val="both"/>
        <w:rPr>
          <w:lang w:val="en-GB"/>
        </w:rPr>
      </w:pPr>
    </w:p>
    <w:p w14:paraId="325FF7CC" w14:textId="77777777" w:rsidR="0059739D" w:rsidRDefault="0059739D" w:rsidP="00F3597A">
      <w:pPr>
        <w:jc w:val="both"/>
        <w:rPr>
          <w:lang w:val="en-GB"/>
        </w:rPr>
      </w:pPr>
    </w:p>
    <w:p w14:paraId="26B21677" w14:textId="77777777" w:rsidR="0059739D" w:rsidRDefault="0059739D" w:rsidP="00F3597A">
      <w:pPr>
        <w:jc w:val="both"/>
        <w:rPr>
          <w:lang w:val="en-GB"/>
        </w:rPr>
      </w:pPr>
    </w:p>
    <w:p w14:paraId="1914A667" w14:textId="77777777" w:rsidR="0059739D" w:rsidRDefault="0059739D" w:rsidP="00F3597A">
      <w:pPr>
        <w:jc w:val="both"/>
        <w:rPr>
          <w:lang w:val="en-GB"/>
        </w:rPr>
      </w:pPr>
    </w:p>
    <w:p w14:paraId="6BD8B782" w14:textId="5D5750E7" w:rsidR="0059739D" w:rsidRDefault="0059739D" w:rsidP="0059739D">
      <w:pPr>
        <w:spacing w:before="240" w:line="360" w:lineRule="auto"/>
        <w:jc w:val="both"/>
        <w:rPr>
          <w:lang w:val="en-GB"/>
        </w:rPr>
      </w:pPr>
      <w:r>
        <w:rPr>
          <w:lang w:val="en-GB"/>
        </w:rPr>
        <w:lastRenderedPageBreak/>
        <w:t>Table 7: Net benefit per hectare for mono-cropping and intercropping Chili - maize</w:t>
      </w:r>
    </w:p>
    <w:tbl>
      <w:tblPr>
        <w:tblW w:w="5000" w:type="pct"/>
        <w:tblCellMar>
          <w:left w:w="70" w:type="dxa"/>
          <w:right w:w="70" w:type="dxa"/>
        </w:tblCellMar>
        <w:tblLook w:val="04A0" w:firstRow="1" w:lastRow="0" w:firstColumn="1" w:lastColumn="0" w:noHBand="0" w:noVBand="1"/>
      </w:tblPr>
      <w:tblGrid>
        <w:gridCol w:w="2853"/>
        <w:gridCol w:w="1509"/>
        <w:gridCol w:w="1614"/>
        <w:gridCol w:w="1509"/>
        <w:gridCol w:w="1551"/>
      </w:tblGrid>
      <w:tr w:rsidR="0059739D" w:rsidRPr="0059739D" w14:paraId="0E60C858" w14:textId="77777777" w:rsidTr="0059739D">
        <w:trPr>
          <w:trHeight w:val="360"/>
        </w:trPr>
        <w:tc>
          <w:tcPr>
            <w:tcW w:w="1539" w:type="pct"/>
            <w:vMerge w:val="restart"/>
            <w:tcBorders>
              <w:top w:val="double" w:sz="6" w:space="0" w:color="auto"/>
              <w:left w:val="single" w:sz="8" w:space="0" w:color="auto"/>
              <w:bottom w:val="single" w:sz="12" w:space="0" w:color="000000"/>
              <w:right w:val="single" w:sz="8" w:space="0" w:color="auto"/>
            </w:tcBorders>
            <w:shd w:val="clear" w:color="auto" w:fill="auto"/>
            <w:noWrap/>
            <w:vAlign w:val="center"/>
            <w:hideMark/>
          </w:tcPr>
          <w:p w14:paraId="71149BB5" w14:textId="77777777" w:rsidR="0059739D" w:rsidRPr="0059739D" w:rsidRDefault="0059739D">
            <w:pPr>
              <w:rPr>
                <w:rFonts w:eastAsia="Times New Roman"/>
                <w:color w:val="000000"/>
                <w:sz w:val="22"/>
                <w:szCs w:val="22"/>
                <w:lang w:val="en-GB"/>
              </w:rPr>
            </w:pPr>
            <w:r w:rsidRPr="0059739D">
              <w:rPr>
                <w:rFonts w:eastAsia="Times New Roman"/>
                <w:color w:val="000000"/>
                <w:sz w:val="22"/>
                <w:szCs w:val="22"/>
                <w:lang w:val="en-GB"/>
              </w:rPr>
              <w:t> </w:t>
            </w:r>
          </w:p>
        </w:tc>
        <w:tc>
          <w:tcPr>
            <w:tcW w:w="3461" w:type="pct"/>
            <w:gridSpan w:val="4"/>
            <w:tcBorders>
              <w:top w:val="double" w:sz="6" w:space="0" w:color="auto"/>
              <w:left w:val="nil"/>
              <w:bottom w:val="single" w:sz="8" w:space="0" w:color="auto"/>
              <w:right w:val="single" w:sz="8" w:space="0" w:color="000000"/>
            </w:tcBorders>
            <w:shd w:val="clear" w:color="auto" w:fill="auto"/>
            <w:noWrap/>
            <w:vAlign w:val="center"/>
            <w:hideMark/>
          </w:tcPr>
          <w:p w14:paraId="3EA656E8" w14:textId="77777777" w:rsidR="0059739D" w:rsidRPr="0059739D" w:rsidRDefault="0059739D">
            <w:pPr>
              <w:jc w:val="center"/>
              <w:rPr>
                <w:rFonts w:eastAsia="Times New Roman"/>
                <w:b/>
                <w:bCs/>
                <w:color w:val="000000"/>
                <w:sz w:val="22"/>
                <w:szCs w:val="22"/>
                <w:lang w:val="en-GB"/>
              </w:rPr>
            </w:pPr>
            <w:r w:rsidRPr="0059739D">
              <w:rPr>
                <w:rFonts w:eastAsia="Times New Roman"/>
                <w:b/>
                <w:bCs/>
                <w:color w:val="000000"/>
                <w:sz w:val="22"/>
                <w:szCs w:val="22"/>
                <w:lang w:val="en-GB"/>
              </w:rPr>
              <w:t xml:space="preserve">Chili production </w:t>
            </w:r>
          </w:p>
        </w:tc>
      </w:tr>
      <w:tr w:rsidR="0059739D" w:rsidRPr="0059739D" w14:paraId="68D68EA5" w14:textId="77777777" w:rsidTr="0059739D">
        <w:trPr>
          <w:trHeight w:val="520"/>
        </w:trPr>
        <w:tc>
          <w:tcPr>
            <w:tcW w:w="1539" w:type="pct"/>
            <w:vMerge/>
            <w:tcBorders>
              <w:top w:val="double" w:sz="6" w:space="0" w:color="auto"/>
              <w:left w:val="single" w:sz="8" w:space="0" w:color="auto"/>
              <w:bottom w:val="single" w:sz="12" w:space="0" w:color="000000"/>
              <w:right w:val="single" w:sz="8" w:space="0" w:color="auto"/>
            </w:tcBorders>
            <w:vAlign w:val="center"/>
            <w:hideMark/>
          </w:tcPr>
          <w:p w14:paraId="31F28514" w14:textId="77777777" w:rsidR="0059739D" w:rsidRPr="0059739D" w:rsidRDefault="0059739D">
            <w:pPr>
              <w:rPr>
                <w:rFonts w:eastAsia="Times New Roman"/>
                <w:color w:val="000000"/>
                <w:sz w:val="22"/>
                <w:szCs w:val="22"/>
                <w:lang w:val="en-GB"/>
              </w:rPr>
            </w:pPr>
          </w:p>
        </w:tc>
        <w:tc>
          <w:tcPr>
            <w:tcW w:w="845" w:type="pct"/>
            <w:tcBorders>
              <w:top w:val="nil"/>
              <w:left w:val="nil"/>
              <w:bottom w:val="nil"/>
              <w:right w:val="single" w:sz="8" w:space="0" w:color="auto"/>
            </w:tcBorders>
            <w:shd w:val="clear" w:color="auto" w:fill="auto"/>
            <w:vAlign w:val="center"/>
            <w:hideMark/>
          </w:tcPr>
          <w:p w14:paraId="3FE81114" w14:textId="50590A19"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Mono</w:t>
            </w:r>
            <w:r>
              <w:rPr>
                <w:rFonts w:eastAsia="Times New Roman"/>
                <w:color w:val="000000"/>
                <w:sz w:val="22"/>
                <w:szCs w:val="22"/>
                <w:lang w:val="en-GB"/>
              </w:rPr>
              <w:t>-</w:t>
            </w:r>
            <w:r w:rsidRPr="0059739D">
              <w:rPr>
                <w:rFonts w:eastAsia="Times New Roman"/>
                <w:color w:val="000000"/>
                <w:sz w:val="22"/>
                <w:szCs w:val="22"/>
                <w:lang w:val="en-GB"/>
              </w:rPr>
              <w:t>cropping</w:t>
            </w:r>
          </w:p>
        </w:tc>
        <w:tc>
          <w:tcPr>
            <w:tcW w:w="903" w:type="pct"/>
            <w:tcBorders>
              <w:top w:val="nil"/>
              <w:left w:val="nil"/>
              <w:bottom w:val="nil"/>
              <w:right w:val="single" w:sz="8" w:space="0" w:color="auto"/>
            </w:tcBorders>
            <w:shd w:val="clear" w:color="auto" w:fill="auto"/>
            <w:vAlign w:val="center"/>
            <w:hideMark/>
          </w:tcPr>
          <w:p w14:paraId="44E40AAD"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75% Maize and 25% Chili</w:t>
            </w:r>
          </w:p>
        </w:tc>
        <w:tc>
          <w:tcPr>
            <w:tcW w:w="845" w:type="pct"/>
            <w:tcBorders>
              <w:top w:val="nil"/>
              <w:left w:val="nil"/>
              <w:bottom w:val="nil"/>
              <w:right w:val="single" w:sz="8" w:space="0" w:color="auto"/>
            </w:tcBorders>
            <w:shd w:val="clear" w:color="auto" w:fill="auto"/>
            <w:vAlign w:val="center"/>
            <w:hideMark/>
          </w:tcPr>
          <w:p w14:paraId="7B7A6397"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50% Maize and 50% Chili</w:t>
            </w:r>
          </w:p>
        </w:tc>
        <w:tc>
          <w:tcPr>
            <w:tcW w:w="868" w:type="pct"/>
            <w:tcBorders>
              <w:top w:val="nil"/>
              <w:left w:val="nil"/>
              <w:bottom w:val="nil"/>
              <w:right w:val="single" w:sz="8" w:space="0" w:color="auto"/>
            </w:tcBorders>
            <w:shd w:val="clear" w:color="auto" w:fill="auto"/>
            <w:vAlign w:val="center"/>
            <w:hideMark/>
          </w:tcPr>
          <w:p w14:paraId="214B8268"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75% Chili and 25% Maize</w:t>
            </w:r>
          </w:p>
        </w:tc>
      </w:tr>
      <w:tr w:rsidR="0059739D" w:rsidRPr="0059739D" w14:paraId="1107912C" w14:textId="77777777" w:rsidTr="0059739D">
        <w:trPr>
          <w:trHeight w:val="340"/>
        </w:trPr>
        <w:tc>
          <w:tcPr>
            <w:tcW w:w="1539" w:type="pct"/>
            <w:vMerge/>
            <w:tcBorders>
              <w:top w:val="double" w:sz="6" w:space="0" w:color="auto"/>
              <w:left w:val="single" w:sz="8" w:space="0" w:color="auto"/>
              <w:bottom w:val="single" w:sz="12" w:space="0" w:color="000000"/>
              <w:right w:val="single" w:sz="8" w:space="0" w:color="auto"/>
            </w:tcBorders>
            <w:vAlign w:val="center"/>
            <w:hideMark/>
          </w:tcPr>
          <w:p w14:paraId="0A2B38FF" w14:textId="77777777" w:rsidR="0059739D" w:rsidRPr="0059739D" w:rsidRDefault="0059739D">
            <w:pPr>
              <w:rPr>
                <w:rFonts w:eastAsia="Times New Roman"/>
                <w:color w:val="000000"/>
                <w:sz w:val="22"/>
                <w:szCs w:val="22"/>
                <w:lang w:val="en-GB"/>
              </w:rPr>
            </w:pPr>
          </w:p>
        </w:tc>
        <w:tc>
          <w:tcPr>
            <w:tcW w:w="845" w:type="pct"/>
            <w:tcBorders>
              <w:top w:val="nil"/>
              <w:left w:val="nil"/>
              <w:bottom w:val="single" w:sz="12" w:space="0" w:color="auto"/>
              <w:right w:val="single" w:sz="8" w:space="0" w:color="auto"/>
            </w:tcBorders>
            <w:shd w:val="clear" w:color="auto" w:fill="auto"/>
            <w:vAlign w:val="center"/>
            <w:hideMark/>
          </w:tcPr>
          <w:p w14:paraId="37363513"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T1</w:t>
            </w:r>
          </w:p>
        </w:tc>
        <w:tc>
          <w:tcPr>
            <w:tcW w:w="903" w:type="pct"/>
            <w:tcBorders>
              <w:top w:val="nil"/>
              <w:left w:val="nil"/>
              <w:bottom w:val="single" w:sz="12" w:space="0" w:color="auto"/>
              <w:right w:val="single" w:sz="8" w:space="0" w:color="auto"/>
            </w:tcBorders>
            <w:shd w:val="clear" w:color="auto" w:fill="auto"/>
            <w:vAlign w:val="center"/>
            <w:hideMark/>
          </w:tcPr>
          <w:p w14:paraId="359EFAB6"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T2</w:t>
            </w:r>
          </w:p>
        </w:tc>
        <w:tc>
          <w:tcPr>
            <w:tcW w:w="845" w:type="pct"/>
            <w:tcBorders>
              <w:top w:val="nil"/>
              <w:left w:val="nil"/>
              <w:bottom w:val="single" w:sz="12" w:space="0" w:color="auto"/>
              <w:right w:val="single" w:sz="8" w:space="0" w:color="auto"/>
            </w:tcBorders>
            <w:shd w:val="clear" w:color="auto" w:fill="auto"/>
            <w:vAlign w:val="center"/>
            <w:hideMark/>
          </w:tcPr>
          <w:p w14:paraId="2F04E5AB"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T3</w:t>
            </w:r>
          </w:p>
        </w:tc>
        <w:tc>
          <w:tcPr>
            <w:tcW w:w="868" w:type="pct"/>
            <w:tcBorders>
              <w:top w:val="nil"/>
              <w:left w:val="nil"/>
              <w:bottom w:val="single" w:sz="12" w:space="0" w:color="auto"/>
              <w:right w:val="single" w:sz="8" w:space="0" w:color="auto"/>
            </w:tcBorders>
            <w:shd w:val="clear" w:color="auto" w:fill="auto"/>
            <w:vAlign w:val="center"/>
            <w:hideMark/>
          </w:tcPr>
          <w:p w14:paraId="69EBAAE2"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T4</w:t>
            </w:r>
          </w:p>
        </w:tc>
      </w:tr>
      <w:tr w:rsidR="0059739D" w:rsidRPr="0059739D" w14:paraId="36844472" w14:textId="77777777" w:rsidTr="0059739D">
        <w:trPr>
          <w:trHeight w:val="360"/>
        </w:trPr>
        <w:tc>
          <w:tcPr>
            <w:tcW w:w="1539" w:type="pct"/>
            <w:tcBorders>
              <w:top w:val="nil"/>
              <w:left w:val="single" w:sz="12" w:space="0" w:color="auto"/>
              <w:bottom w:val="single" w:sz="12" w:space="0" w:color="auto"/>
              <w:right w:val="single" w:sz="12" w:space="0" w:color="auto"/>
            </w:tcBorders>
            <w:shd w:val="clear" w:color="auto" w:fill="auto"/>
            <w:noWrap/>
            <w:vAlign w:val="center"/>
            <w:hideMark/>
          </w:tcPr>
          <w:p w14:paraId="6A58FC21" w14:textId="77777777" w:rsidR="0059739D" w:rsidRPr="0059739D" w:rsidRDefault="0059739D">
            <w:pPr>
              <w:rPr>
                <w:rFonts w:eastAsia="Times New Roman"/>
                <w:color w:val="000000"/>
                <w:sz w:val="22"/>
                <w:szCs w:val="22"/>
                <w:lang w:val="en-GB"/>
              </w:rPr>
            </w:pPr>
            <w:r w:rsidRPr="0059739D">
              <w:rPr>
                <w:rFonts w:eastAsia="Times New Roman"/>
                <w:color w:val="000000"/>
                <w:sz w:val="22"/>
                <w:szCs w:val="22"/>
                <w:lang w:val="en-GB"/>
              </w:rPr>
              <w:t>Average yields (kg/ha)</w:t>
            </w:r>
          </w:p>
        </w:tc>
        <w:tc>
          <w:tcPr>
            <w:tcW w:w="845" w:type="pct"/>
            <w:tcBorders>
              <w:top w:val="nil"/>
              <w:left w:val="nil"/>
              <w:bottom w:val="single" w:sz="12" w:space="0" w:color="auto"/>
              <w:right w:val="single" w:sz="12" w:space="0" w:color="auto"/>
            </w:tcBorders>
            <w:shd w:val="clear" w:color="auto" w:fill="auto"/>
            <w:noWrap/>
            <w:vAlign w:val="center"/>
            <w:hideMark/>
          </w:tcPr>
          <w:p w14:paraId="72CD7233"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10176</w:t>
            </w:r>
          </w:p>
        </w:tc>
        <w:tc>
          <w:tcPr>
            <w:tcW w:w="903" w:type="pct"/>
            <w:tcBorders>
              <w:top w:val="nil"/>
              <w:left w:val="nil"/>
              <w:bottom w:val="single" w:sz="12" w:space="0" w:color="auto"/>
              <w:right w:val="single" w:sz="12" w:space="0" w:color="auto"/>
            </w:tcBorders>
            <w:shd w:val="clear" w:color="auto" w:fill="auto"/>
            <w:vAlign w:val="center"/>
            <w:hideMark/>
          </w:tcPr>
          <w:p w14:paraId="4EA3042A"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1276</w:t>
            </w:r>
          </w:p>
        </w:tc>
        <w:tc>
          <w:tcPr>
            <w:tcW w:w="845" w:type="pct"/>
            <w:tcBorders>
              <w:top w:val="nil"/>
              <w:left w:val="nil"/>
              <w:bottom w:val="single" w:sz="12" w:space="0" w:color="auto"/>
              <w:right w:val="single" w:sz="12" w:space="0" w:color="auto"/>
            </w:tcBorders>
            <w:shd w:val="clear" w:color="auto" w:fill="auto"/>
            <w:noWrap/>
            <w:vAlign w:val="center"/>
            <w:hideMark/>
          </w:tcPr>
          <w:p w14:paraId="5EE39FFD"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7443</w:t>
            </w:r>
          </w:p>
        </w:tc>
        <w:tc>
          <w:tcPr>
            <w:tcW w:w="868" w:type="pct"/>
            <w:tcBorders>
              <w:top w:val="nil"/>
              <w:left w:val="nil"/>
              <w:bottom w:val="single" w:sz="12" w:space="0" w:color="auto"/>
              <w:right w:val="single" w:sz="12" w:space="0" w:color="auto"/>
            </w:tcBorders>
            <w:shd w:val="clear" w:color="auto" w:fill="auto"/>
            <w:noWrap/>
            <w:vAlign w:val="center"/>
            <w:hideMark/>
          </w:tcPr>
          <w:p w14:paraId="5D7D99DB"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13737</w:t>
            </w:r>
          </w:p>
        </w:tc>
      </w:tr>
      <w:tr w:rsidR="0059739D" w:rsidRPr="0059739D" w14:paraId="266EBA8D" w14:textId="77777777" w:rsidTr="0059739D">
        <w:trPr>
          <w:trHeight w:val="360"/>
        </w:trPr>
        <w:tc>
          <w:tcPr>
            <w:tcW w:w="1539" w:type="pct"/>
            <w:tcBorders>
              <w:top w:val="nil"/>
              <w:left w:val="single" w:sz="12" w:space="0" w:color="auto"/>
              <w:bottom w:val="single" w:sz="12" w:space="0" w:color="auto"/>
              <w:right w:val="single" w:sz="12" w:space="0" w:color="auto"/>
            </w:tcBorders>
            <w:shd w:val="clear" w:color="auto" w:fill="auto"/>
            <w:noWrap/>
            <w:vAlign w:val="center"/>
            <w:hideMark/>
          </w:tcPr>
          <w:p w14:paraId="0B4293BF" w14:textId="77777777" w:rsidR="0059739D" w:rsidRPr="0059739D" w:rsidRDefault="0059739D">
            <w:pPr>
              <w:rPr>
                <w:rFonts w:eastAsia="Times New Roman"/>
                <w:color w:val="000000"/>
                <w:sz w:val="22"/>
                <w:szCs w:val="22"/>
                <w:lang w:val="en-GB"/>
              </w:rPr>
            </w:pPr>
            <w:r w:rsidRPr="0059739D">
              <w:rPr>
                <w:rFonts w:eastAsia="Times New Roman"/>
                <w:color w:val="000000"/>
                <w:sz w:val="22"/>
                <w:szCs w:val="22"/>
                <w:lang w:val="en-GB"/>
              </w:rPr>
              <w:t>Sales (kg/ha)</w:t>
            </w:r>
          </w:p>
        </w:tc>
        <w:tc>
          <w:tcPr>
            <w:tcW w:w="845" w:type="pct"/>
            <w:tcBorders>
              <w:top w:val="nil"/>
              <w:left w:val="nil"/>
              <w:bottom w:val="single" w:sz="12" w:space="0" w:color="auto"/>
              <w:right w:val="single" w:sz="12" w:space="0" w:color="auto"/>
            </w:tcBorders>
            <w:shd w:val="clear" w:color="auto" w:fill="auto"/>
            <w:noWrap/>
            <w:vAlign w:val="center"/>
            <w:hideMark/>
          </w:tcPr>
          <w:p w14:paraId="142AC10F"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9012</w:t>
            </w:r>
          </w:p>
        </w:tc>
        <w:tc>
          <w:tcPr>
            <w:tcW w:w="903" w:type="pct"/>
            <w:tcBorders>
              <w:top w:val="nil"/>
              <w:left w:val="nil"/>
              <w:bottom w:val="single" w:sz="12" w:space="0" w:color="auto"/>
              <w:right w:val="single" w:sz="12" w:space="0" w:color="auto"/>
            </w:tcBorders>
            <w:shd w:val="clear" w:color="auto" w:fill="auto"/>
            <w:vAlign w:val="center"/>
            <w:hideMark/>
          </w:tcPr>
          <w:p w14:paraId="473D188B"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1079</w:t>
            </w:r>
          </w:p>
        </w:tc>
        <w:tc>
          <w:tcPr>
            <w:tcW w:w="845" w:type="pct"/>
            <w:tcBorders>
              <w:top w:val="nil"/>
              <w:left w:val="nil"/>
              <w:bottom w:val="single" w:sz="12" w:space="0" w:color="auto"/>
              <w:right w:val="single" w:sz="12" w:space="0" w:color="auto"/>
            </w:tcBorders>
            <w:shd w:val="clear" w:color="auto" w:fill="auto"/>
            <w:noWrap/>
            <w:vAlign w:val="center"/>
            <w:hideMark/>
          </w:tcPr>
          <w:p w14:paraId="0DE359E7"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6980</w:t>
            </w:r>
          </w:p>
        </w:tc>
        <w:tc>
          <w:tcPr>
            <w:tcW w:w="868" w:type="pct"/>
            <w:tcBorders>
              <w:top w:val="nil"/>
              <w:left w:val="nil"/>
              <w:bottom w:val="single" w:sz="12" w:space="0" w:color="auto"/>
              <w:right w:val="single" w:sz="12" w:space="0" w:color="auto"/>
            </w:tcBorders>
            <w:shd w:val="clear" w:color="auto" w:fill="auto"/>
            <w:noWrap/>
            <w:vAlign w:val="center"/>
            <w:hideMark/>
          </w:tcPr>
          <w:p w14:paraId="65FC9861"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12408</w:t>
            </w:r>
          </w:p>
        </w:tc>
      </w:tr>
      <w:tr w:rsidR="0059739D" w:rsidRPr="0059739D" w14:paraId="59482C49" w14:textId="77777777" w:rsidTr="0059739D">
        <w:trPr>
          <w:trHeight w:val="360"/>
        </w:trPr>
        <w:tc>
          <w:tcPr>
            <w:tcW w:w="1539" w:type="pct"/>
            <w:tcBorders>
              <w:top w:val="nil"/>
              <w:left w:val="single" w:sz="12" w:space="0" w:color="auto"/>
              <w:bottom w:val="single" w:sz="12" w:space="0" w:color="auto"/>
              <w:right w:val="single" w:sz="12" w:space="0" w:color="auto"/>
            </w:tcBorders>
            <w:shd w:val="clear" w:color="auto" w:fill="auto"/>
            <w:noWrap/>
            <w:vAlign w:val="center"/>
            <w:hideMark/>
          </w:tcPr>
          <w:p w14:paraId="00F769A0" w14:textId="77777777" w:rsidR="0059739D" w:rsidRPr="0059739D" w:rsidRDefault="0059739D">
            <w:pPr>
              <w:rPr>
                <w:rFonts w:eastAsia="Times New Roman"/>
                <w:color w:val="000000"/>
                <w:sz w:val="22"/>
                <w:szCs w:val="22"/>
                <w:lang w:val="en-GB"/>
              </w:rPr>
            </w:pPr>
            <w:r w:rsidRPr="0059739D">
              <w:rPr>
                <w:rFonts w:eastAsia="Times New Roman"/>
                <w:color w:val="000000"/>
                <w:sz w:val="22"/>
                <w:szCs w:val="22"/>
                <w:lang w:val="en-GB"/>
              </w:rPr>
              <w:t>Gate price (FCFA/kg)</w:t>
            </w:r>
          </w:p>
        </w:tc>
        <w:tc>
          <w:tcPr>
            <w:tcW w:w="845" w:type="pct"/>
            <w:tcBorders>
              <w:top w:val="nil"/>
              <w:left w:val="nil"/>
              <w:bottom w:val="single" w:sz="12" w:space="0" w:color="auto"/>
              <w:right w:val="single" w:sz="12" w:space="0" w:color="auto"/>
            </w:tcBorders>
            <w:shd w:val="clear" w:color="auto" w:fill="auto"/>
            <w:noWrap/>
            <w:vAlign w:val="center"/>
            <w:hideMark/>
          </w:tcPr>
          <w:p w14:paraId="2E9BCDA8"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565</w:t>
            </w:r>
          </w:p>
        </w:tc>
        <w:tc>
          <w:tcPr>
            <w:tcW w:w="903" w:type="pct"/>
            <w:tcBorders>
              <w:top w:val="nil"/>
              <w:left w:val="nil"/>
              <w:bottom w:val="single" w:sz="12" w:space="0" w:color="auto"/>
              <w:right w:val="single" w:sz="12" w:space="0" w:color="auto"/>
            </w:tcBorders>
            <w:shd w:val="clear" w:color="auto" w:fill="auto"/>
            <w:noWrap/>
            <w:vAlign w:val="center"/>
            <w:hideMark/>
          </w:tcPr>
          <w:p w14:paraId="2A2D7828"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565</w:t>
            </w:r>
          </w:p>
        </w:tc>
        <w:tc>
          <w:tcPr>
            <w:tcW w:w="845" w:type="pct"/>
            <w:tcBorders>
              <w:top w:val="nil"/>
              <w:left w:val="nil"/>
              <w:bottom w:val="single" w:sz="12" w:space="0" w:color="auto"/>
              <w:right w:val="single" w:sz="12" w:space="0" w:color="auto"/>
            </w:tcBorders>
            <w:shd w:val="clear" w:color="auto" w:fill="auto"/>
            <w:noWrap/>
            <w:vAlign w:val="center"/>
            <w:hideMark/>
          </w:tcPr>
          <w:p w14:paraId="2D675882"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565</w:t>
            </w:r>
          </w:p>
        </w:tc>
        <w:tc>
          <w:tcPr>
            <w:tcW w:w="868" w:type="pct"/>
            <w:tcBorders>
              <w:top w:val="nil"/>
              <w:left w:val="nil"/>
              <w:bottom w:val="single" w:sz="12" w:space="0" w:color="auto"/>
              <w:right w:val="single" w:sz="12" w:space="0" w:color="auto"/>
            </w:tcBorders>
            <w:shd w:val="clear" w:color="auto" w:fill="auto"/>
            <w:noWrap/>
            <w:vAlign w:val="center"/>
            <w:hideMark/>
          </w:tcPr>
          <w:p w14:paraId="70BB375F"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565</w:t>
            </w:r>
          </w:p>
        </w:tc>
      </w:tr>
      <w:tr w:rsidR="0059739D" w:rsidRPr="0059739D" w14:paraId="71FAD5A9" w14:textId="77777777" w:rsidTr="0059739D">
        <w:trPr>
          <w:trHeight w:val="360"/>
        </w:trPr>
        <w:tc>
          <w:tcPr>
            <w:tcW w:w="1539" w:type="pct"/>
            <w:tcBorders>
              <w:top w:val="nil"/>
              <w:left w:val="single" w:sz="12" w:space="0" w:color="auto"/>
              <w:bottom w:val="single" w:sz="12" w:space="0" w:color="auto"/>
              <w:right w:val="single" w:sz="12" w:space="0" w:color="auto"/>
            </w:tcBorders>
            <w:shd w:val="clear" w:color="auto" w:fill="auto"/>
            <w:noWrap/>
            <w:vAlign w:val="center"/>
            <w:hideMark/>
          </w:tcPr>
          <w:p w14:paraId="40D7DCFD" w14:textId="77777777" w:rsidR="0059739D" w:rsidRPr="0059739D" w:rsidRDefault="0059739D">
            <w:pPr>
              <w:rPr>
                <w:rFonts w:eastAsia="Times New Roman"/>
                <w:b/>
                <w:bCs/>
                <w:i/>
                <w:iCs/>
                <w:color w:val="000000"/>
                <w:sz w:val="22"/>
                <w:szCs w:val="22"/>
                <w:lang w:val="en-GB"/>
              </w:rPr>
            </w:pPr>
            <w:r w:rsidRPr="0059739D">
              <w:rPr>
                <w:rFonts w:eastAsia="Times New Roman"/>
                <w:b/>
                <w:bCs/>
                <w:i/>
                <w:iCs/>
                <w:color w:val="000000"/>
                <w:sz w:val="22"/>
                <w:szCs w:val="22"/>
                <w:lang w:val="en-GB"/>
              </w:rPr>
              <w:t>Benefit</w:t>
            </w:r>
          </w:p>
        </w:tc>
        <w:tc>
          <w:tcPr>
            <w:tcW w:w="845" w:type="pct"/>
            <w:tcBorders>
              <w:top w:val="nil"/>
              <w:left w:val="nil"/>
              <w:bottom w:val="single" w:sz="12" w:space="0" w:color="auto"/>
              <w:right w:val="single" w:sz="12" w:space="0" w:color="auto"/>
            </w:tcBorders>
            <w:shd w:val="clear" w:color="auto" w:fill="auto"/>
            <w:noWrap/>
            <w:vAlign w:val="center"/>
            <w:hideMark/>
          </w:tcPr>
          <w:p w14:paraId="3445A20A"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5107561</w:t>
            </w:r>
          </w:p>
        </w:tc>
        <w:tc>
          <w:tcPr>
            <w:tcW w:w="903" w:type="pct"/>
            <w:tcBorders>
              <w:top w:val="nil"/>
              <w:left w:val="nil"/>
              <w:bottom w:val="single" w:sz="12" w:space="0" w:color="auto"/>
              <w:right w:val="single" w:sz="12" w:space="0" w:color="auto"/>
            </w:tcBorders>
            <w:shd w:val="clear" w:color="auto" w:fill="auto"/>
            <w:noWrap/>
            <w:vAlign w:val="center"/>
            <w:hideMark/>
          </w:tcPr>
          <w:p w14:paraId="6E662216"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819250</w:t>
            </w:r>
          </w:p>
        </w:tc>
        <w:tc>
          <w:tcPr>
            <w:tcW w:w="845" w:type="pct"/>
            <w:tcBorders>
              <w:top w:val="nil"/>
              <w:left w:val="nil"/>
              <w:bottom w:val="single" w:sz="12" w:space="0" w:color="auto"/>
              <w:right w:val="single" w:sz="12" w:space="0" w:color="auto"/>
            </w:tcBorders>
            <w:shd w:val="clear" w:color="auto" w:fill="auto"/>
            <w:noWrap/>
            <w:vAlign w:val="center"/>
            <w:hideMark/>
          </w:tcPr>
          <w:p w14:paraId="5F3698A2"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4717750</w:t>
            </w:r>
          </w:p>
        </w:tc>
        <w:tc>
          <w:tcPr>
            <w:tcW w:w="868" w:type="pct"/>
            <w:tcBorders>
              <w:top w:val="nil"/>
              <w:left w:val="nil"/>
              <w:bottom w:val="single" w:sz="12" w:space="0" w:color="auto"/>
              <w:right w:val="single" w:sz="12" w:space="0" w:color="auto"/>
            </w:tcBorders>
            <w:shd w:val="clear" w:color="auto" w:fill="auto"/>
            <w:noWrap/>
            <w:vAlign w:val="center"/>
            <w:hideMark/>
          </w:tcPr>
          <w:p w14:paraId="4C8A5565"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6292688</w:t>
            </w:r>
          </w:p>
        </w:tc>
      </w:tr>
      <w:tr w:rsidR="0059739D" w:rsidRPr="0059739D" w14:paraId="241731AE" w14:textId="77777777" w:rsidTr="0059739D">
        <w:trPr>
          <w:trHeight w:val="360"/>
        </w:trPr>
        <w:tc>
          <w:tcPr>
            <w:tcW w:w="1539" w:type="pct"/>
            <w:tcBorders>
              <w:top w:val="nil"/>
              <w:left w:val="single" w:sz="12" w:space="0" w:color="auto"/>
              <w:bottom w:val="single" w:sz="12" w:space="0" w:color="auto"/>
              <w:right w:val="single" w:sz="12" w:space="0" w:color="auto"/>
            </w:tcBorders>
            <w:shd w:val="clear" w:color="auto" w:fill="auto"/>
            <w:noWrap/>
            <w:vAlign w:val="center"/>
            <w:hideMark/>
          </w:tcPr>
          <w:p w14:paraId="3EE3A9A8" w14:textId="77777777" w:rsidR="0059739D" w:rsidRPr="0059739D" w:rsidRDefault="0059739D">
            <w:pPr>
              <w:rPr>
                <w:rFonts w:eastAsia="Times New Roman"/>
                <w:b/>
                <w:bCs/>
                <w:i/>
                <w:iCs/>
                <w:color w:val="000000"/>
                <w:sz w:val="22"/>
                <w:szCs w:val="22"/>
                <w:lang w:val="en-GB"/>
              </w:rPr>
            </w:pPr>
            <w:r w:rsidRPr="0059739D">
              <w:rPr>
                <w:rFonts w:eastAsia="Times New Roman"/>
                <w:b/>
                <w:bCs/>
                <w:i/>
                <w:iCs/>
                <w:color w:val="000000"/>
                <w:sz w:val="22"/>
                <w:szCs w:val="22"/>
                <w:lang w:val="en-GB"/>
              </w:rPr>
              <w:t>Variable Costs (FCFA)</w:t>
            </w:r>
          </w:p>
        </w:tc>
        <w:tc>
          <w:tcPr>
            <w:tcW w:w="845" w:type="pct"/>
            <w:tcBorders>
              <w:top w:val="nil"/>
              <w:left w:val="nil"/>
              <w:bottom w:val="single" w:sz="12" w:space="0" w:color="auto"/>
              <w:right w:val="single" w:sz="12" w:space="0" w:color="auto"/>
            </w:tcBorders>
            <w:shd w:val="clear" w:color="auto" w:fill="auto"/>
            <w:noWrap/>
            <w:vAlign w:val="center"/>
            <w:hideMark/>
          </w:tcPr>
          <w:p w14:paraId="3EF07636"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 </w:t>
            </w:r>
          </w:p>
        </w:tc>
        <w:tc>
          <w:tcPr>
            <w:tcW w:w="903" w:type="pct"/>
            <w:tcBorders>
              <w:top w:val="nil"/>
              <w:left w:val="nil"/>
              <w:bottom w:val="single" w:sz="12" w:space="0" w:color="auto"/>
              <w:right w:val="single" w:sz="12" w:space="0" w:color="auto"/>
            </w:tcBorders>
            <w:shd w:val="clear" w:color="auto" w:fill="auto"/>
            <w:noWrap/>
            <w:vAlign w:val="center"/>
            <w:hideMark/>
          </w:tcPr>
          <w:p w14:paraId="29F3C9D7"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 </w:t>
            </w:r>
          </w:p>
        </w:tc>
        <w:tc>
          <w:tcPr>
            <w:tcW w:w="845" w:type="pct"/>
            <w:tcBorders>
              <w:top w:val="nil"/>
              <w:left w:val="nil"/>
              <w:bottom w:val="single" w:sz="12" w:space="0" w:color="auto"/>
              <w:right w:val="single" w:sz="12" w:space="0" w:color="auto"/>
            </w:tcBorders>
            <w:shd w:val="clear" w:color="auto" w:fill="auto"/>
            <w:noWrap/>
            <w:vAlign w:val="center"/>
            <w:hideMark/>
          </w:tcPr>
          <w:p w14:paraId="0892F6E1"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 </w:t>
            </w:r>
          </w:p>
        </w:tc>
        <w:tc>
          <w:tcPr>
            <w:tcW w:w="868" w:type="pct"/>
            <w:tcBorders>
              <w:top w:val="nil"/>
              <w:left w:val="nil"/>
              <w:bottom w:val="single" w:sz="12" w:space="0" w:color="auto"/>
              <w:right w:val="single" w:sz="12" w:space="0" w:color="auto"/>
            </w:tcBorders>
            <w:shd w:val="clear" w:color="auto" w:fill="auto"/>
            <w:noWrap/>
            <w:vAlign w:val="center"/>
            <w:hideMark/>
          </w:tcPr>
          <w:p w14:paraId="0915CAF1"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 </w:t>
            </w:r>
          </w:p>
        </w:tc>
      </w:tr>
      <w:tr w:rsidR="0059739D" w:rsidRPr="0059739D" w14:paraId="7ABA3126" w14:textId="77777777" w:rsidTr="0059739D">
        <w:trPr>
          <w:trHeight w:val="360"/>
        </w:trPr>
        <w:tc>
          <w:tcPr>
            <w:tcW w:w="1539" w:type="pct"/>
            <w:tcBorders>
              <w:top w:val="nil"/>
              <w:left w:val="single" w:sz="12" w:space="0" w:color="auto"/>
              <w:bottom w:val="single" w:sz="12" w:space="0" w:color="auto"/>
              <w:right w:val="single" w:sz="12" w:space="0" w:color="auto"/>
            </w:tcBorders>
            <w:shd w:val="clear" w:color="auto" w:fill="auto"/>
            <w:noWrap/>
            <w:vAlign w:val="center"/>
            <w:hideMark/>
          </w:tcPr>
          <w:p w14:paraId="28D9A78B" w14:textId="77777777" w:rsidR="0059739D" w:rsidRPr="0059739D" w:rsidRDefault="0059739D">
            <w:pPr>
              <w:rPr>
                <w:rFonts w:eastAsia="Times New Roman"/>
                <w:color w:val="000000"/>
                <w:sz w:val="22"/>
                <w:szCs w:val="22"/>
                <w:lang w:val="en-GB"/>
              </w:rPr>
            </w:pPr>
            <w:r w:rsidRPr="0059739D">
              <w:rPr>
                <w:rFonts w:eastAsia="Times New Roman"/>
                <w:color w:val="000000"/>
                <w:sz w:val="22"/>
                <w:szCs w:val="22"/>
                <w:lang w:val="en-GB"/>
              </w:rPr>
              <w:t>Seeds</w:t>
            </w:r>
          </w:p>
        </w:tc>
        <w:tc>
          <w:tcPr>
            <w:tcW w:w="845" w:type="pct"/>
            <w:tcBorders>
              <w:top w:val="nil"/>
              <w:left w:val="nil"/>
              <w:bottom w:val="single" w:sz="12" w:space="0" w:color="auto"/>
              <w:right w:val="single" w:sz="12" w:space="0" w:color="auto"/>
            </w:tcBorders>
            <w:shd w:val="clear" w:color="auto" w:fill="auto"/>
            <w:noWrap/>
            <w:vAlign w:val="center"/>
            <w:hideMark/>
          </w:tcPr>
          <w:p w14:paraId="40FD5657"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22096</w:t>
            </w:r>
          </w:p>
        </w:tc>
        <w:tc>
          <w:tcPr>
            <w:tcW w:w="903" w:type="pct"/>
            <w:tcBorders>
              <w:top w:val="nil"/>
              <w:left w:val="nil"/>
              <w:bottom w:val="single" w:sz="12" w:space="0" w:color="auto"/>
              <w:right w:val="single" w:sz="12" w:space="0" w:color="auto"/>
            </w:tcBorders>
            <w:shd w:val="clear" w:color="auto" w:fill="auto"/>
            <w:noWrap/>
            <w:vAlign w:val="center"/>
            <w:hideMark/>
          </w:tcPr>
          <w:p w14:paraId="51E60F16"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3545</w:t>
            </w:r>
          </w:p>
        </w:tc>
        <w:tc>
          <w:tcPr>
            <w:tcW w:w="845" w:type="pct"/>
            <w:tcBorders>
              <w:top w:val="nil"/>
              <w:left w:val="nil"/>
              <w:bottom w:val="single" w:sz="12" w:space="0" w:color="auto"/>
              <w:right w:val="single" w:sz="12" w:space="0" w:color="auto"/>
            </w:tcBorders>
            <w:shd w:val="clear" w:color="auto" w:fill="auto"/>
            <w:noWrap/>
            <w:vAlign w:val="center"/>
            <w:hideMark/>
          </w:tcPr>
          <w:p w14:paraId="01DDA3C6"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24364</w:t>
            </w:r>
          </w:p>
        </w:tc>
        <w:tc>
          <w:tcPr>
            <w:tcW w:w="868" w:type="pct"/>
            <w:tcBorders>
              <w:top w:val="nil"/>
              <w:left w:val="nil"/>
              <w:bottom w:val="single" w:sz="12" w:space="0" w:color="auto"/>
              <w:right w:val="single" w:sz="12" w:space="0" w:color="auto"/>
            </w:tcBorders>
            <w:shd w:val="clear" w:color="auto" w:fill="auto"/>
            <w:noWrap/>
            <w:vAlign w:val="center"/>
            <w:hideMark/>
          </w:tcPr>
          <w:p w14:paraId="2EE0A22C"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36545</w:t>
            </w:r>
          </w:p>
        </w:tc>
      </w:tr>
      <w:tr w:rsidR="0059739D" w:rsidRPr="0059739D" w14:paraId="3EA6BC83" w14:textId="77777777" w:rsidTr="0059739D">
        <w:trPr>
          <w:trHeight w:val="360"/>
        </w:trPr>
        <w:tc>
          <w:tcPr>
            <w:tcW w:w="1539" w:type="pct"/>
            <w:tcBorders>
              <w:top w:val="nil"/>
              <w:left w:val="single" w:sz="12" w:space="0" w:color="auto"/>
              <w:bottom w:val="single" w:sz="12" w:space="0" w:color="auto"/>
              <w:right w:val="single" w:sz="12" w:space="0" w:color="auto"/>
            </w:tcBorders>
            <w:shd w:val="clear" w:color="auto" w:fill="auto"/>
            <w:noWrap/>
            <w:vAlign w:val="center"/>
            <w:hideMark/>
          </w:tcPr>
          <w:p w14:paraId="53FC745E" w14:textId="77777777" w:rsidR="0059739D" w:rsidRPr="0059739D" w:rsidRDefault="0059739D">
            <w:pPr>
              <w:rPr>
                <w:rFonts w:eastAsia="Times New Roman"/>
                <w:color w:val="000000"/>
                <w:sz w:val="22"/>
                <w:szCs w:val="22"/>
                <w:lang w:val="en-GB"/>
              </w:rPr>
            </w:pPr>
            <w:r w:rsidRPr="0059739D">
              <w:rPr>
                <w:rFonts w:eastAsia="Times New Roman"/>
                <w:color w:val="000000"/>
                <w:sz w:val="22"/>
                <w:szCs w:val="22"/>
                <w:lang w:val="en-GB"/>
              </w:rPr>
              <w:t>Organic manure</w:t>
            </w:r>
          </w:p>
        </w:tc>
        <w:tc>
          <w:tcPr>
            <w:tcW w:w="845" w:type="pct"/>
            <w:tcBorders>
              <w:top w:val="nil"/>
              <w:left w:val="nil"/>
              <w:bottom w:val="single" w:sz="12" w:space="0" w:color="auto"/>
              <w:right w:val="single" w:sz="12" w:space="0" w:color="auto"/>
            </w:tcBorders>
            <w:shd w:val="clear" w:color="auto" w:fill="auto"/>
            <w:noWrap/>
            <w:vAlign w:val="center"/>
            <w:hideMark/>
          </w:tcPr>
          <w:p w14:paraId="170913D7"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825192</w:t>
            </w:r>
          </w:p>
        </w:tc>
        <w:tc>
          <w:tcPr>
            <w:tcW w:w="903" w:type="pct"/>
            <w:tcBorders>
              <w:top w:val="nil"/>
              <w:left w:val="nil"/>
              <w:bottom w:val="single" w:sz="12" w:space="0" w:color="auto"/>
              <w:right w:val="single" w:sz="12" w:space="0" w:color="auto"/>
            </w:tcBorders>
            <w:shd w:val="clear" w:color="auto" w:fill="auto"/>
            <w:noWrap/>
            <w:vAlign w:val="center"/>
            <w:hideMark/>
          </w:tcPr>
          <w:p w14:paraId="524AE2D7"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118002</w:t>
            </w:r>
          </w:p>
        </w:tc>
        <w:tc>
          <w:tcPr>
            <w:tcW w:w="845" w:type="pct"/>
            <w:tcBorders>
              <w:top w:val="nil"/>
              <w:left w:val="nil"/>
              <w:bottom w:val="single" w:sz="12" w:space="0" w:color="auto"/>
              <w:right w:val="single" w:sz="12" w:space="0" w:color="auto"/>
            </w:tcBorders>
            <w:shd w:val="clear" w:color="auto" w:fill="auto"/>
            <w:noWrap/>
            <w:vAlign w:val="center"/>
            <w:hideMark/>
          </w:tcPr>
          <w:p w14:paraId="1DED33BD"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236129</w:t>
            </w:r>
          </w:p>
        </w:tc>
        <w:tc>
          <w:tcPr>
            <w:tcW w:w="868" w:type="pct"/>
            <w:tcBorders>
              <w:top w:val="nil"/>
              <w:left w:val="nil"/>
              <w:bottom w:val="single" w:sz="12" w:space="0" w:color="auto"/>
              <w:right w:val="single" w:sz="12" w:space="0" w:color="auto"/>
            </w:tcBorders>
            <w:shd w:val="clear" w:color="auto" w:fill="auto"/>
            <w:noWrap/>
            <w:vAlign w:val="center"/>
            <w:hideMark/>
          </w:tcPr>
          <w:p w14:paraId="2FE6A723"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354195</w:t>
            </w:r>
          </w:p>
        </w:tc>
      </w:tr>
      <w:tr w:rsidR="0059739D" w:rsidRPr="0059739D" w14:paraId="5829D28A" w14:textId="77777777" w:rsidTr="0059739D">
        <w:trPr>
          <w:trHeight w:val="360"/>
        </w:trPr>
        <w:tc>
          <w:tcPr>
            <w:tcW w:w="1539" w:type="pct"/>
            <w:tcBorders>
              <w:top w:val="nil"/>
              <w:left w:val="single" w:sz="12" w:space="0" w:color="auto"/>
              <w:bottom w:val="single" w:sz="12" w:space="0" w:color="auto"/>
              <w:right w:val="single" w:sz="12" w:space="0" w:color="auto"/>
            </w:tcBorders>
            <w:shd w:val="clear" w:color="auto" w:fill="auto"/>
            <w:noWrap/>
            <w:vAlign w:val="center"/>
            <w:hideMark/>
          </w:tcPr>
          <w:p w14:paraId="1D9ABC6B" w14:textId="77777777" w:rsidR="0059739D" w:rsidRPr="0059739D" w:rsidRDefault="0059739D">
            <w:pPr>
              <w:rPr>
                <w:rFonts w:eastAsia="Times New Roman"/>
                <w:color w:val="000000"/>
                <w:sz w:val="22"/>
                <w:szCs w:val="22"/>
                <w:lang w:val="en-GB"/>
              </w:rPr>
            </w:pPr>
            <w:r w:rsidRPr="0059739D">
              <w:rPr>
                <w:rFonts w:eastAsia="Times New Roman"/>
                <w:color w:val="000000"/>
                <w:sz w:val="22"/>
                <w:szCs w:val="22"/>
                <w:lang w:val="en-GB"/>
              </w:rPr>
              <w:t>Mineral fertilizers</w:t>
            </w:r>
          </w:p>
        </w:tc>
        <w:tc>
          <w:tcPr>
            <w:tcW w:w="845" w:type="pct"/>
            <w:tcBorders>
              <w:top w:val="nil"/>
              <w:left w:val="nil"/>
              <w:bottom w:val="single" w:sz="12" w:space="0" w:color="auto"/>
              <w:right w:val="single" w:sz="12" w:space="0" w:color="auto"/>
            </w:tcBorders>
            <w:shd w:val="clear" w:color="auto" w:fill="auto"/>
            <w:noWrap/>
            <w:vAlign w:val="center"/>
            <w:hideMark/>
          </w:tcPr>
          <w:p w14:paraId="543B0BA5"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63958</w:t>
            </w:r>
          </w:p>
        </w:tc>
        <w:tc>
          <w:tcPr>
            <w:tcW w:w="903" w:type="pct"/>
            <w:tcBorders>
              <w:top w:val="nil"/>
              <w:left w:val="nil"/>
              <w:bottom w:val="single" w:sz="12" w:space="0" w:color="auto"/>
              <w:right w:val="single" w:sz="12" w:space="0" w:color="auto"/>
            </w:tcBorders>
            <w:shd w:val="clear" w:color="auto" w:fill="auto"/>
            <w:noWrap/>
            <w:vAlign w:val="center"/>
            <w:hideMark/>
          </w:tcPr>
          <w:p w14:paraId="783A8A4F"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19182</w:t>
            </w:r>
          </w:p>
        </w:tc>
        <w:tc>
          <w:tcPr>
            <w:tcW w:w="845" w:type="pct"/>
            <w:tcBorders>
              <w:top w:val="nil"/>
              <w:left w:val="nil"/>
              <w:bottom w:val="single" w:sz="12" w:space="0" w:color="auto"/>
              <w:right w:val="single" w:sz="12" w:space="0" w:color="auto"/>
            </w:tcBorders>
            <w:shd w:val="clear" w:color="auto" w:fill="auto"/>
            <w:noWrap/>
            <w:vAlign w:val="center"/>
            <w:hideMark/>
          </w:tcPr>
          <w:p w14:paraId="78D902F0"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40801</w:t>
            </w:r>
          </w:p>
        </w:tc>
        <w:tc>
          <w:tcPr>
            <w:tcW w:w="868" w:type="pct"/>
            <w:tcBorders>
              <w:top w:val="nil"/>
              <w:left w:val="nil"/>
              <w:bottom w:val="single" w:sz="12" w:space="0" w:color="auto"/>
              <w:right w:val="single" w:sz="12" w:space="0" w:color="auto"/>
            </w:tcBorders>
            <w:shd w:val="clear" w:color="auto" w:fill="auto"/>
            <w:noWrap/>
            <w:vAlign w:val="center"/>
            <w:hideMark/>
          </w:tcPr>
          <w:p w14:paraId="3852B656"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61202</w:t>
            </w:r>
          </w:p>
        </w:tc>
      </w:tr>
      <w:tr w:rsidR="0059739D" w:rsidRPr="0059739D" w14:paraId="0895EBB1" w14:textId="77777777" w:rsidTr="0059739D">
        <w:trPr>
          <w:trHeight w:val="360"/>
        </w:trPr>
        <w:tc>
          <w:tcPr>
            <w:tcW w:w="1539" w:type="pct"/>
            <w:tcBorders>
              <w:top w:val="nil"/>
              <w:left w:val="single" w:sz="12" w:space="0" w:color="auto"/>
              <w:bottom w:val="single" w:sz="12" w:space="0" w:color="auto"/>
              <w:right w:val="single" w:sz="12" w:space="0" w:color="auto"/>
            </w:tcBorders>
            <w:shd w:val="clear" w:color="auto" w:fill="auto"/>
            <w:noWrap/>
            <w:vAlign w:val="center"/>
            <w:hideMark/>
          </w:tcPr>
          <w:p w14:paraId="577ED50B" w14:textId="77777777" w:rsidR="0059739D" w:rsidRPr="0059739D" w:rsidRDefault="0059739D">
            <w:pPr>
              <w:rPr>
                <w:rFonts w:eastAsia="Times New Roman"/>
                <w:color w:val="000000"/>
                <w:sz w:val="22"/>
                <w:szCs w:val="22"/>
                <w:lang w:val="en-GB"/>
              </w:rPr>
            </w:pPr>
            <w:r w:rsidRPr="0059739D">
              <w:rPr>
                <w:rFonts w:eastAsia="Times New Roman"/>
                <w:color w:val="000000"/>
                <w:sz w:val="22"/>
                <w:szCs w:val="22"/>
                <w:lang w:val="en-GB"/>
              </w:rPr>
              <w:t>Pesticides</w:t>
            </w:r>
          </w:p>
        </w:tc>
        <w:tc>
          <w:tcPr>
            <w:tcW w:w="845" w:type="pct"/>
            <w:tcBorders>
              <w:top w:val="nil"/>
              <w:left w:val="nil"/>
              <w:bottom w:val="single" w:sz="12" w:space="0" w:color="auto"/>
              <w:right w:val="single" w:sz="12" w:space="0" w:color="auto"/>
            </w:tcBorders>
            <w:shd w:val="clear" w:color="auto" w:fill="auto"/>
            <w:noWrap/>
            <w:vAlign w:val="center"/>
            <w:hideMark/>
          </w:tcPr>
          <w:p w14:paraId="37BFE9D4"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3750</w:t>
            </w:r>
          </w:p>
        </w:tc>
        <w:tc>
          <w:tcPr>
            <w:tcW w:w="903" w:type="pct"/>
            <w:tcBorders>
              <w:top w:val="nil"/>
              <w:left w:val="nil"/>
              <w:bottom w:val="single" w:sz="12" w:space="0" w:color="auto"/>
              <w:right w:val="single" w:sz="12" w:space="0" w:color="auto"/>
            </w:tcBorders>
            <w:shd w:val="clear" w:color="auto" w:fill="auto"/>
            <w:noWrap/>
            <w:vAlign w:val="center"/>
            <w:hideMark/>
          </w:tcPr>
          <w:p w14:paraId="587A33E5"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1875</w:t>
            </w:r>
          </w:p>
        </w:tc>
        <w:tc>
          <w:tcPr>
            <w:tcW w:w="845" w:type="pct"/>
            <w:tcBorders>
              <w:top w:val="nil"/>
              <w:left w:val="nil"/>
              <w:bottom w:val="single" w:sz="12" w:space="0" w:color="auto"/>
              <w:right w:val="single" w:sz="12" w:space="0" w:color="auto"/>
            </w:tcBorders>
            <w:shd w:val="clear" w:color="auto" w:fill="auto"/>
            <w:noWrap/>
            <w:vAlign w:val="center"/>
            <w:hideMark/>
          </w:tcPr>
          <w:p w14:paraId="6325B5C6"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3750</w:t>
            </w:r>
          </w:p>
        </w:tc>
        <w:tc>
          <w:tcPr>
            <w:tcW w:w="868" w:type="pct"/>
            <w:tcBorders>
              <w:top w:val="nil"/>
              <w:left w:val="nil"/>
              <w:bottom w:val="single" w:sz="12" w:space="0" w:color="auto"/>
              <w:right w:val="single" w:sz="12" w:space="0" w:color="auto"/>
            </w:tcBorders>
            <w:shd w:val="clear" w:color="auto" w:fill="auto"/>
            <w:noWrap/>
            <w:vAlign w:val="center"/>
            <w:hideMark/>
          </w:tcPr>
          <w:p w14:paraId="38BB681D"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5625</w:t>
            </w:r>
          </w:p>
        </w:tc>
      </w:tr>
      <w:tr w:rsidR="0059739D" w:rsidRPr="0059739D" w14:paraId="392FAD8D" w14:textId="77777777" w:rsidTr="0059739D">
        <w:trPr>
          <w:trHeight w:val="360"/>
        </w:trPr>
        <w:tc>
          <w:tcPr>
            <w:tcW w:w="1539" w:type="pct"/>
            <w:tcBorders>
              <w:top w:val="nil"/>
              <w:left w:val="single" w:sz="12" w:space="0" w:color="auto"/>
              <w:bottom w:val="single" w:sz="12" w:space="0" w:color="auto"/>
              <w:right w:val="single" w:sz="12" w:space="0" w:color="auto"/>
            </w:tcBorders>
            <w:shd w:val="clear" w:color="auto" w:fill="auto"/>
            <w:noWrap/>
            <w:vAlign w:val="center"/>
            <w:hideMark/>
          </w:tcPr>
          <w:p w14:paraId="7A7F9FE4" w14:textId="77777777" w:rsidR="0059739D" w:rsidRPr="0059739D" w:rsidRDefault="0059739D">
            <w:pPr>
              <w:rPr>
                <w:rFonts w:eastAsia="Times New Roman"/>
                <w:color w:val="000000"/>
                <w:sz w:val="22"/>
                <w:szCs w:val="22"/>
                <w:lang w:val="en-GB"/>
              </w:rPr>
            </w:pPr>
            <w:r w:rsidRPr="0059739D">
              <w:rPr>
                <w:rFonts w:eastAsia="Times New Roman"/>
                <w:color w:val="000000"/>
                <w:sz w:val="22"/>
                <w:szCs w:val="22"/>
                <w:lang w:val="en-GB"/>
              </w:rPr>
              <w:t>Workforce</w:t>
            </w:r>
          </w:p>
        </w:tc>
        <w:tc>
          <w:tcPr>
            <w:tcW w:w="845" w:type="pct"/>
            <w:tcBorders>
              <w:top w:val="nil"/>
              <w:left w:val="nil"/>
              <w:bottom w:val="single" w:sz="12" w:space="0" w:color="auto"/>
              <w:right w:val="single" w:sz="12" w:space="0" w:color="auto"/>
            </w:tcBorders>
            <w:shd w:val="clear" w:color="auto" w:fill="auto"/>
            <w:noWrap/>
            <w:vAlign w:val="center"/>
            <w:hideMark/>
          </w:tcPr>
          <w:p w14:paraId="0D25EFAF"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4385</w:t>
            </w:r>
          </w:p>
        </w:tc>
        <w:tc>
          <w:tcPr>
            <w:tcW w:w="903" w:type="pct"/>
            <w:tcBorders>
              <w:top w:val="nil"/>
              <w:left w:val="nil"/>
              <w:bottom w:val="single" w:sz="12" w:space="0" w:color="auto"/>
              <w:right w:val="single" w:sz="12" w:space="0" w:color="auto"/>
            </w:tcBorders>
            <w:shd w:val="clear" w:color="auto" w:fill="auto"/>
            <w:noWrap/>
            <w:vAlign w:val="center"/>
            <w:hideMark/>
          </w:tcPr>
          <w:p w14:paraId="0368B7D0"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1148</w:t>
            </w:r>
          </w:p>
        </w:tc>
        <w:tc>
          <w:tcPr>
            <w:tcW w:w="845" w:type="pct"/>
            <w:tcBorders>
              <w:top w:val="nil"/>
              <w:left w:val="nil"/>
              <w:bottom w:val="single" w:sz="12" w:space="0" w:color="auto"/>
              <w:right w:val="single" w:sz="12" w:space="0" w:color="auto"/>
            </w:tcBorders>
            <w:shd w:val="clear" w:color="auto" w:fill="auto"/>
            <w:noWrap/>
            <w:vAlign w:val="center"/>
            <w:hideMark/>
          </w:tcPr>
          <w:p w14:paraId="6360529E"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1732</w:t>
            </w:r>
          </w:p>
        </w:tc>
        <w:tc>
          <w:tcPr>
            <w:tcW w:w="868" w:type="pct"/>
            <w:tcBorders>
              <w:top w:val="nil"/>
              <w:left w:val="nil"/>
              <w:bottom w:val="single" w:sz="12" w:space="0" w:color="auto"/>
              <w:right w:val="single" w:sz="12" w:space="0" w:color="auto"/>
            </w:tcBorders>
            <w:shd w:val="clear" w:color="auto" w:fill="auto"/>
            <w:noWrap/>
            <w:vAlign w:val="center"/>
            <w:hideMark/>
          </w:tcPr>
          <w:p w14:paraId="014E701D"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2598</w:t>
            </w:r>
          </w:p>
        </w:tc>
      </w:tr>
      <w:tr w:rsidR="0059739D" w:rsidRPr="0059739D" w14:paraId="4A95FE63" w14:textId="77777777" w:rsidTr="0059739D">
        <w:trPr>
          <w:trHeight w:val="360"/>
        </w:trPr>
        <w:tc>
          <w:tcPr>
            <w:tcW w:w="1539" w:type="pct"/>
            <w:tcBorders>
              <w:top w:val="nil"/>
              <w:left w:val="single" w:sz="12" w:space="0" w:color="auto"/>
              <w:bottom w:val="single" w:sz="12" w:space="0" w:color="auto"/>
              <w:right w:val="single" w:sz="12" w:space="0" w:color="auto"/>
            </w:tcBorders>
            <w:shd w:val="clear" w:color="auto" w:fill="auto"/>
            <w:noWrap/>
            <w:vAlign w:val="center"/>
            <w:hideMark/>
          </w:tcPr>
          <w:p w14:paraId="7521C9B8" w14:textId="77777777" w:rsidR="0059739D" w:rsidRPr="0059739D" w:rsidRDefault="0059739D">
            <w:pPr>
              <w:rPr>
                <w:rFonts w:eastAsia="Times New Roman"/>
                <w:color w:val="000000"/>
                <w:sz w:val="22"/>
                <w:szCs w:val="22"/>
                <w:lang w:val="en-GB"/>
              </w:rPr>
            </w:pPr>
            <w:r w:rsidRPr="0059739D">
              <w:rPr>
                <w:rFonts w:eastAsia="Times New Roman"/>
                <w:color w:val="000000"/>
                <w:sz w:val="22"/>
                <w:szCs w:val="22"/>
                <w:lang w:val="en-GB"/>
              </w:rPr>
              <w:t>Total of variable costs (FCFA)</w:t>
            </w:r>
          </w:p>
        </w:tc>
        <w:tc>
          <w:tcPr>
            <w:tcW w:w="845" w:type="pct"/>
            <w:tcBorders>
              <w:top w:val="nil"/>
              <w:left w:val="nil"/>
              <w:bottom w:val="single" w:sz="12" w:space="0" w:color="auto"/>
              <w:right w:val="single" w:sz="12" w:space="0" w:color="auto"/>
            </w:tcBorders>
            <w:shd w:val="clear" w:color="auto" w:fill="auto"/>
            <w:noWrap/>
            <w:vAlign w:val="center"/>
            <w:hideMark/>
          </w:tcPr>
          <w:p w14:paraId="2C4498CC"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907389</w:t>
            </w:r>
          </w:p>
        </w:tc>
        <w:tc>
          <w:tcPr>
            <w:tcW w:w="903" w:type="pct"/>
            <w:tcBorders>
              <w:top w:val="nil"/>
              <w:left w:val="nil"/>
              <w:bottom w:val="single" w:sz="12" w:space="0" w:color="auto"/>
              <w:right w:val="single" w:sz="12" w:space="0" w:color="auto"/>
            </w:tcBorders>
            <w:shd w:val="clear" w:color="auto" w:fill="auto"/>
            <w:noWrap/>
            <w:vAlign w:val="center"/>
            <w:hideMark/>
          </w:tcPr>
          <w:p w14:paraId="5EA694D0"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145398</w:t>
            </w:r>
          </w:p>
        </w:tc>
        <w:tc>
          <w:tcPr>
            <w:tcW w:w="845" w:type="pct"/>
            <w:tcBorders>
              <w:top w:val="nil"/>
              <w:left w:val="nil"/>
              <w:bottom w:val="single" w:sz="12" w:space="0" w:color="auto"/>
              <w:right w:val="single" w:sz="12" w:space="0" w:color="auto"/>
            </w:tcBorders>
            <w:shd w:val="clear" w:color="auto" w:fill="auto"/>
            <w:noWrap/>
            <w:vAlign w:val="center"/>
            <w:hideMark/>
          </w:tcPr>
          <w:p w14:paraId="37A7CD13"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308068</w:t>
            </w:r>
          </w:p>
        </w:tc>
        <w:tc>
          <w:tcPr>
            <w:tcW w:w="868" w:type="pct"/>
            <w:tcBorders>
              <w:top w:val="nil"/>
              <w:left w:val="nil"/>
              <w:bottom w:val="single" w:sz="12" w:space="0" w:color="auto"/>
              <w:right w:val="single" w:sz="12" w:space="0" w:color="auto"/>
            </w:tcBorders>
            <w:shd w:val="clear" w:color="auto" w:fill="auto"/>
            <w:noWrap/>
            <w:vAlign w:val="center"/>
            <w:hideMark/>
          </w:tcPr>
          <w:p w14:paraId="3B731FC1"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462102</w:t>
            </w:r>
          </w:p>
        </w:tc>
      </w:tr>
      <w:tr w:rsidR="0059739D" w:rsidRPr="0059739D" w14:paraId="2816694D" w14:textId="77777777" w:rsidTr="0059739D">
        <w:trPr>
          <w:trHeight w:val="360"/>
        </w:trPr>
        <w:tc>
          <w:tcPr>
            <w:tcW w:w="1539" w:type="pct"/>
            <w:tcBorders>
              <w:top w:val="nil"/>
              <w:left w:val="single" w:sz="12" w:space="0" w:color="auto"/>
              <w:bottom w:val="single" w:sz="12" w:space="0" w:color="auto"/>
              <w:right w:val="single" w:sz="12" w:space="0" w:color="auto"/>
            </w:tcBorders>
            <w:shd w:val="clear" w:color="auto" w:fill="auto"/>
            <w:noWrap/>
            <w:vAlign w:val="center"/>
            <w:hideMark/>
          </w:tcPr>
          <w:p w14:paraId="774CFC8B" w14:textId="77777777" w:rsidR="0059739D" w:rsidRPr="0059739D" w:rsidRDefault="0059739D">
            <w:pPr>
              <w:rPr>
                <w:rFonts w:eastAsia="Times New Roman"/>
                <w:b/>
                <w:bCs/>
                <w:i/>
                <w:iCs/>
                <w:color w:val="000000"/>
                <w:sz w:val="22"/>
                <w:szCs w:val="22"/>
                <w:lang w:val="en-GB"/>
              </w:rPr>
            </w:pPr>
            <w:r w:rsidRPr="0059739D">
              <w:rPr>
                <w:rFonts w:eastAsia="Times New Roman"/>
                <w:b/>
                <w:bCs/>
                <w:i/>
                <w:iCs/>
                <w:color w:val="000000"/>
                <w:sz w:val="22"/>
                <w:szCs w:val="22"/>
                <w:lang w:val="en-GB"/>
              </w:rPr>
              <w:t>Net benefit (FCFA)</w:t>
            </w:r>
          </w:p>
        </w:tc>
        <w:tc>
          <w:tcPr>
            <w:tcW w:w="845" w:type="pct"/>
            <w:tcBorders>
              <w:top w:val="nil"/>
              <w:left w:val="nil"/>
              <w:bottom w:val="single" w:sz="12" w:space="0" w:color="auto"/>
              <w:right w:val="single" w:sz="12" w:space="0" w:color="auto"/>
            </w:tcBorders>
            <w:shd w:val="clear" w:color="auto" w:fill="auto"/>
            <w:noWrap/>
            <w:vAlign w:val="center"/>
            <w:hideMark/>
          </w:tcPr>
          <w:p w14:paraId="5F8165DE"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4203686</w:t>
            </w:r>
          </w:p>
        </w:tc>
        <w:tc>
          <w:tcPr>
            <w:tcW w:w="903" w:type="pct"/>
            <w:tcBorders>
              <w:top w:val="nil"/>
              <w:left w:val="nil"/>
              <w:bottom w:val="single" w:sz="12" w:space="0" w:color="auto"/>
              <w:right w:val="single" w:sz="12" w:space="0" w:color="auto"/>
            </w:tcBorders>
            <w:shd w:val="clear" w:color="auto" w:fill="auto"/>
            <w:noWrap/>
            <w:vAlign w:val="center"/>
            <w:hideMark/>
          </w:tcPr>
          <w:p w14:paraId="022DDBC8"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676700</w:t>
            </w:r>
          </w:p>
        </w:tc>
        <w:tc>
          <w:tcPr>
            <w:tcW w:w="845" w:type="pct"/>
            <w:tcBorders>
              <w:top w:val="nil"/>
              <w:left w:val="nil"/>
              <w:bottom w:val="single" w:sz="12" w:space="0" w:color="auto"/>
              <w:right w:val="single" w:sz="12" w:space="0" w:color="auto"/>
            </w:tcBorders>
            <w:shd w:val="clear" w:color="auto" w:fill="auto"/>
            <w:noWrap/>
            <w:vAlign w:val="center"/>
            <w:hideMark/>
          </w:tcPr>
          <w:p w14:paraId="34552AE0"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4432650</w:t>
            </w:r>
          </w:p>
        </w:tc>
        <w:tc>
          <w:tcPr>
            <w:tcW w:w="868" w:type="pct"/>
            <w:tcBorders>
              <w:top w:val="nil"/>
              <w:left w:val="nil"/>
              <w:bottom w:val="single" w:sz="12" w:space="0" w:color="auto"/>
              <w:right w:val="single" w:sz="12" w:space="0" w:color="auto"/>
            </w:tcBorders>
            <w:shd w:val="clear" w:color="auto" w:fill="auto"/>
            <w:noWrap/>
            <w:vAlign w:val="center"/>
            <w:hideMark/>
          </w:tcPr>
          <w:p w14:paraId="425A9517"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5865038</w:t>
            </w:r>
          </w:p>
        </w:tc>
      </w:tr>
      <w:tr w:rsidR="0059739D" w:rsidRPr="0059739D" w14:paraId="64CB9A5F" w14:textId="77777777" w:rsidTr="0059739D">
        <w:trPr>
          <w:trHeight w:val="360"/>
        </w:trPr>
        <w:tc>
          <w:tcPr>
            <w:tcW w:w="1539" w:type="pct"/>
            <w:tcBorders>
              <w:top w:val="nil"/>
              <w:left w:val="single" w:sz="12" w:space="0" w:color="auto"/>
              <w:bottom w:val="single" w:sz="12" w:space="0" w:color="auto"/>
              <w:right w:val="single" w:sz="12" w:space="0" w:color="auto"/>
            </w:tcBorders>
            <w:shd w:val="clear" w:color="auto" w:fill="auto"/>
            <w:noWrap/>
            <w:vAlign w:val="center"/>
            <w:hideMark/>
          </w:tcPr>
          <w:p w14:paraId="7ED26F8F" w14:textId="77777777" w:rsidR="0059739D" w:rsidRPr="0059739D" w:rsidRDefault="0059739D">
            <w:pPr>
              <w:rPr>
                <w:rFonts w:eastAsia="Times New Roman"/>
                <w:b/>
                <w:bCs/>
                <w:i/>
                <w:iCs/>
                <w:color w:val="000000"/>
                <w:sz w:val="22"/>
                <w:szCs w:val="22"/>
                <w:lang w:val="en-GB"/>
              </w:rPr>
            </w:pPr>
            <w:r w:rsidRPr="0059739D">
              <w:rPr>
                <w:rFonts w:eastAsia="Times New Roman"/>
                <w:b/>
                <w:bCs/>
                <w:i/>
                <w:iCs/>
                <w:color w:val="000000"/>
                <w:sz w:val="22"/>
                <w:szCs w:val="22"/>
                <w:lang w:val="en-GB"/>
              </w:rPr>
              <w:t>Net benefit per sex (FCFA)</w:t>
            </w:r>
          </w:p>
        </w:tc>
        <w:tc>
          <w:tcPr>
            <w:tcW w:w="845" w:type="pct"/>
            <w:tcBorders>
              <w:top w:val="nil"/>
              <w:left w:val="nil"/>
              <w:bottom w:val="single" w:sz="12" w:space="0" w:color="auto"/>
              <w:right w:val="single" w:sz="12" w:space="0" w:color="auto"/>
            </w:tcBorders>
            <w:shd w:val="clear" w:color="auto" w:fill="auto"/>
            <w:noWrap/>
            <w:vAlign w:val="center"/>
            <w:hideMark/>
          </w:tcPr>
          <w:p w14:paraId="6A0EB0D1"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 </w:t>
            </w:r>
          </w:p>
        </w:tc>
        <w:tc>
          <w:tcPr>
            <w:tcW w:w="903" w:type="pct"/>
            <w:tcBorders>
              <w:top w:val="nil"/>
              <w:left w:val="nil"/>
              <w:bottom w:val="single" w:sz="12" w:space="0" w:color="auto"/>
              <w:right w:val="single" w:sz="12" w:space="0" w:color="auto"/>
            </w:tcBorders>
            <w:shd w:val="clear" w:color="auto" w:fill="auto"/>
            <w:noWrap/>
            <w:vAlign w:val="center"/>
            <w:hideMark/>
          </w:tcPr>
          <w:p w14:paraId="50A2231B"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 </w:t>
            </w:r>
          </w:p>
        </w:tc>
        <w:tc>
          <w:tcPr>
            <w:tcW w:w="845" w:type="pct"/>
            <w:tcBorders>
              <w:top w:val="nil"/>
              <w:left w:val="nil"/>
              <w:bottom w:val="single" w:sz="12" w:space="0" w:color="auto"/>
              <w:right w:val="single" w:sz="12" w:space="0" w:color="auto"/>
            </w:tcBorders>
            <w:shd w:val="clear" w:color="auto" w:fill="auto"/>
            <w:noWrap/>
            <w:vAlign w:val="center"/>
            <w:hideMark/>
          </w:tcPr>
          <w:p w14:paraId="7729B333"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 </w:t>
            </w:r>
          </w:p>
        </w:tc>
        <w:tc>
          <w:tcPr>
            <w:tcW w:w="868" w:type="pct"/>
            <w:tcBorders>
              <w:top w:val="nil"/>
              <w:left w:val="nil"/>
              <w:bottom w:val="single" w:sz="12" w:space="0" w:color="auto"/>
              <w:right w:val="single" w:sz="12" w:space="0" w:color="auto"/>
            </w:tcBorders>
            <w:shd w:val="clear" w:color="auto" w:fill="auto"/>
            <w:noWrap/>
            <w:vAlign w:val="center"/>
            <w:hideMark/>
          </w:tcPr>
          <w:p w14:paraId="15CC970D"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 </w:t>
            </w:r>
          </w:p>
        </w:tc>
      </w:tr>
      <w:tr w:rsidR="0059739D" w:rsidRPr="0059739D" w14:paraId="2EB3A8B3" w14:textId="77777777" w:rsidTr="0059739D">
        <w:trPr>
          <w:trHeight w:val="360"/>
        </w:trPr>
        <w:tc>
          <w:tcPr>
            <w:tcW w:w="1539" w:type="pct"/>
            <w:tcBorders>
              <w:top w:val="nil"/>
              <w:left w:val="single" w:sz="12" w:space="0" w:color="auto"/>
              <w:bottom w:val="single" w:sz="12" w:space="0" w:color="auto"/>
              <w:right w:val="single" w:sz="12" w:space="0" w:color="auto"/>
            </w:tcBorders>
            <w:shd w:val="clear" w:color="auto" w:fill="auto"/>
            <w:noWrap/>
            <w:vAlign w:val="center"/>
            <w:hideMark/>
          </w:tcPr>
          <w:p w14:paraId="71EE27BE" w14:textId="77777777" w:rsidR="0059739D" w:rsidRPr="0059739D" w:rsidRDefault="0059739D">
            <w:pPr>
              <w:rPr>
                <w:rFonts w:eastAsia="Times New Roman"/>
                <w:color w:val="000000"/>
                <w:sz w:val="22"/>
                <w:szCs w:val="22"/>
                <w:lang w:val="en-GB"/>
              </w:rPr>
            </w:pPr>
            <w:r w:rsidRPr="0059739D">
              <w:rPr>
                <w:rFonts w:eastAsia="Times New Roman"/>
                <w:color w:val="000000"/>
                <w:sz w:val="22"/>
                <w:szCs w:val="22"/>
                <w:lang w:val="en-GB"/>
              </w:rPr>
              <w:t xml:space="preserve">Men </w:t>
            </w:r>
          </w:p>
        </w:tc>
        <w:tc>
          <w:tcPr>
            <w:tcW w:w="845" w:type="pct"/>
            <w:tcBorders>
              <w:top w:val="nil"/>
              <w:left w:val="nil"/>
              <w:bottom w:val="single" w:sz="12" w:space="0" w:color="auto"/>
              <w:right w:val="single" w:sz="12" w:space="0" w:color="auto"/>
            </w:tcBorders>
            <w:shd w:val="clear" w:color="auto" w:fill="auto"/>
            <w:noWrap/>
            <w:vAlign w:val="center"/>
            <w:hideMark/>
          </w:tcPr>
          <w:p w14:paraId="5877A02E"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5207148</w:t>
            </w:r>
          </w:p>
        </w:tc>
        <w:tc>
          <w:tcPr>
            <w:tcW w:w="903" w:type="pct"/>
            <w:tcBorders>
              <w:top w:val="nil"/>
              <w:left w:val="nil"/>
              <w:bottom w:val="single" w:sz="12" w:space="0" w:color="auto"/>
              <w:right w:val="single" w:sz="12" w:space="0" w:color="auto"/>
            </w:tcBorders>
            <w:shd w:val="clear" w:color="auto" w:fill="auto"/>
            <w:noWrap/>
            <w:vAlign w:val="center"/>
            <w:hideMark/>
          </w:tcPr>
          <w:p w14:paraId="0048DDCE"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706667</w:t>
            </w:r>
          </w:p>
        </w:tc>
        <w:tc>
          <w:tcPr>
            <w:tcW w:w="845" w:type="pct"/>
            <w:tcBorders>
              <w:top w:val="nil"/>
              <w:left w:val="nil"/>
              <w:bottom w:val="single" w:sz="12" w:space="0" w:color="auto"/>
              <w:right w:val="single" w:sz="12" w:space="0" w:color="auto"/>
            </w:tcBorders>
            <w:shd w:val="clear" w:color="auto" w:fill="auto"/>
            <w:noWrap/>
            <w:vAlign w:val="center"/>
            <w:hideMark/>
          </w:tcPr>
          <w:p w14:paraId="0671DA31"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4097083</w:t>
            </w:r>
          </w:p>
        </w:tc>
        <w:tc>
          <w:tcPr>
            <w:tcW w:w="868" w:type="pct"/>
            <w:tcBorders>
              <w:top w:val="nil"/>
              <w:left w:val="nil"/>
              <w:bottom w:val="single" w:sz="12" w:space="0" w:color="auto"/>
              <w:right w:val="single" w:sz="12" w:space="0" w:color="auto"/>
            </w:tcBorders>
            <w:shd w:val="clear" w:color="auto" w:fill="auto"/>
            <w:noWrap/>
            <w:vAlign w:val="center"/>
            <w:hideMark/>
          </w:tcPr>
          <w:p w14:paraId="58CC3FAD"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5121563</w:t>
            </w:r>
          </w:p>
        </w:tc>
      </w:tr>
      <w:tr w:rsidR="0059739D" w:rsidRPr="0059739D" w14:paraId="37F1BFD4" w14:textId="77777777" w:rsidTr="0059739D">
        <w:trPr>
          <w:trHeight w:val="360"/>
        </w:trPr>
        <w:tc>
          <w:tcPr>
            <w:tcW w:w="1539" w:type="pct"/>
            <w:tcBorders>
              <w:top w:val="nil"/>
              <w:left w:val="single" w:sz="12" w:space="0" w:color="auto"/>
              <w:bottom w:val="single" w:sz="12" w:space="0" w:color="auto"/>
              <w:right w:val="single" w:sz="12" w:space="0" w:color="auto"/>
            </w:tcBorders>
            <w:shd w:val="clear" w:color="auto" w:fill="auto"/>
            <w:noWrap/>
            <w:vAlign w:val="center"/>
            <w:hideMark/>
          </w:tcPr>
          <w:p w14:paraId="3D5BAE59" w14:textId="77777777" w:rsidR="0059739D" w:rsidRPr="0059739D" w:rsidRDefault="0059739D">
            <w:pPr>
              <w:rPr>
                <w:rFonts w:eastAsia="Times New Roman"/>
                <w:color w:val="000000"/>
                <w:sz w:val="22"/>
                <w:szCs w:val="22"/>
                <w:lang w:val="en-GB"/>
              </w:rPr>
            </w:pPr>
            <w:r w:rsidRPr="0059739D">
              <w:rPr>
                <w:rFonts w:eastAsia="Times New Roman"/>
                <w:color w:val="000000"/>
                <w:sz w:val="22"/>
                <w:szCs w:val="22"/>
                <w:lang w:val="en-GB"/>
              </w:rPr>
              <w:t>Women</w:t>
            </w:r>
          </w:p>
        </w:tc>
        <w:tc>
          <w:tcPr>
            <w:tcW w:w="845" w:type="pct"/>
            <w:tcBorders>
              <w:top w:val="nil"/>
              <w:left w:val="nil"/>
              <w:bottom w:val="single" w:sz="12" w:space="0" w:color="auto"/>
              <w:right w:val="single" w:sz="12" w:space="0" w:color="auto"/>
            </w:tcBorders>
            <w:shd w:val="clear" w:color="auto" w:fill="auto"/>
            <w:noWrap/>
            <w:vAlign w:val="center"/>
            <w:hideMark/>
          </w:tcPr>
          <w:p w14:paraId="013C6593"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3601609</w:t>
            </w:r>
          </w:p>
        </w:tc>
        <w:tc>
          <w:tcPr>
            <w:tcW w:w="903" w:type="pct"/>
            <w:tcBorders>
              <w:top w:val="nil"/>
              <w:left w:val="nil"/>
              <w:bottom w:val="single" w:sz="12" w:space="0" w:color="auto"/>
              <w:right w:val="single" w:sz="12" w:space="0" w:color="auto"/>
            </w:tcBorders>
            <w:shd w:val="clear" w:color="auto" w:fill="auto"/>
            <w:noWrap/>
            <w:vAlign w:val="center"/>
            <w:hideMark/>
          </w:tcPr>
          <w:p w14:paraId="051178B2"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631750</w:t>
            </w:r>
          </w:p>
        </w:tc>
        <w:tc>
          <w:tcPr>
            <w:tcW w:w="845" w:type="pct"/>
            <w:tcBorders>
              <w:top w:val="nil"/>
              <w:left w:val="nil"/>
              <w:bottom w:val="single" w:sz="12" w:space="0" w:color="auto"/>
              <w:right w:val="single" w:sz="12" w:space="0" w:color="auto"/>
            </w:tcBorders>
            <w:shd w:val="clear" w:color="auto" w:fill="auto"/>
            <w:noWrap/>
            <w:vAlign w:val="center"/>
            <w:hideMark/>
          </w:tcPr>
          <w:p w14:paraId="0A4FF24D"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4936000</w:t>
            </w:r>
          </w:p>
        </w:tc>
        <w:tc>
          <w:tcPr>
            <w:tcW w:w="868" w:type="pct"/>
            <w:tcBorders>
              <w:top w:val="nil"/>
              <w:left w:val="nil"/>
              <w:bottom w:val="single" w:sz="12" w:space="0" w:color="auto"/>
              <w:right w:val="single" w:sz="12" w:space="0" w:color="auto"/>
            </w:tcBorders>
            <w:shd w:val="clear" w:color="auto" w:fill="auto"/>
            <w:noWrap/>
            <w:vAlign w:val="center"/>
            <w:hideMark/>
          </w:tcPr>
          <w:p w14:paraId="380F2456" w14:textId="77777777" w:rsidR="0059739D" w:rsidRPr="0059739D" w:rsidRDefault="0059739D">
            <w:pPr>
              <w:jc w:val="center"/>
              <w:rPr>
                <w:rFonts w:eastAsia="Times New Roman"/>
                <w:color w:val="000000"/>
                <w:sz w:val="22"/>
                <w:szCs w:val="22"/>
                <w:lang w:val="en-GB"/>
              </w:rPr>
            </w:pPr>
            <w:r w:rsidRPr="0059739D">
              <w:rPr>
                <w:rFonts w:eastAsia="Times New Roman"/>
                <w:color w:val="000000"/>
                <w:sz w:val="22"/>
                <w:szCs w:val="22"/>
                <w:lang w:val="en-GB"/>
              </w:rPr>
              <w:t>6980250</w:t>
            </w:r>
          </w:p>
        </w:tc>
      </w:tr>
    </w:tbl>
    <w:p w14:paraId="119BE97A" w14:textId="77777777" w:rsidR="0059739D" w:rsidRDefault="0059739D" w:rsidP="00F3597A">
      <w:pPr>
        <w:jc w:val="both"/>
        <w:rPr>
          <w:lang w:val="en-GB"/>
        </w:rPr>
      </w:pPr>
    </w:p>
    <w:p w14:paraId="02E53202" w14:textId="77777777" w:rsidR="0059739D" w:rsidRDefault="0059739D" w:rsidP="00F3597A">
      <w:pPr>
        <w:jc w:val="both"/>
        <w:rPr>
          <w:lang w:val="en-GB"/>
        </w:rPr>
      </w:pPr>
    </w:p>
    <w:p w14:paraId="2DBC30CC" w14:textId="61E4AEC7" w:rsidR="0059739D" w:rsidRDefault="00C25050" w:rsidP="00C25050">
      <w:pPr>
        <w:spacing w:line="360" w:lineRule="auto"/>
        <w:jc w:val="both"/>
        <w:rPr>
          <w:lang w:val="en-GB"/>
        </w:rPr>
      </w:pPr>
      <w:r>
        <w:rPr>
          <w:lang w:val="en-GB"/>
        </w:rPr>
        <w:t>Figure 4: Chili production – net benefit per sex</w:t>
      </w:r>
    </w:p>
    <w:p w14:paraId="45F833A6" w14:textId="74A7A99A" w:rsidR="00C25050" w:rsidRDefault="00C25050" w:rsidP="00F3597A">
      <w:pPr>
        <w:jc w:val="both"/>
        <w:rPr>
          <w:lang w:val="en-GB"/>
        </w:rPr>
      </w:pPr>
      <w:r>
        <w:rPr>
          <w:noProof/>
        </w:rPr>
        <w:drawing>
          <wp:inline distT="0" distB="0" distL="0" distR="0" wp14:anchorId="5F2263A4" wp14:editId="3D506F48">
            <wp:extent cx="5781183" cy="2743200"/>
            <wp:effectExtent l="0" t="0" r="10160" b="0"/>
            <wp:docPr id="12" name="Graphique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7A8D330" w14:textId="77777777" w:rsidR="0059739D" w:rsidRDefault="0059739D" w:rsidP="00F3597A">
      <w:pPr>
        <w:jc w:val="both"/>
        <w:rPr>
          <w:lang w:val="en-GB"/>
        </w:rPr>
      </w:pPr>
    </w:p>
    <w:p w14:paraId="12BA9116" w14:textId="77777777" w:rsidR="0059739D" w:rsidRDefault="0059739D" w:rsidP="00F3597A">
      <w:pPr>
        <w:jc w:val="both"/>
        <w:rPr>
          <w:lang w:val="en-GB"/>
        </w:rPr>
      </w:pPr>
    </w:p>
    <w:p w14:paraId="4F8067C7" w14:textId="77777777" w:rsidR="00C25050" w:rsidRDefault="00C25050" w:rsidP="0059739D">
      <w:pPr>
        <w:spacing w:before="240" w:line="360" w:lineRule="auto"/>
        <w:jc w:val="both"/>
        <w:rPr>
          <w:lang w:val="en-GB"/>
        </w:rPr>
      </w:pPr>
    </w:p>
    <w:p w14:paraId="136CF7F8" w14:textId="2947B70F" w:rsidR="0059739D" w:rsidRDefault="0059739D" w:rsidP="0059739D">
      <w:pPr>
        <w:spacing w:before="240" w:line="360" w:lineRule="auto"/>
        <w:jc w:val="both"/>
        <w:rPr>
          <w:lang w:val="en-GB"/>
        </w:rPr>
      </w:pPr>
      <w:r>
        <w:rPr>
          <w:lang w:val="en-GB"/>
        </w:rPr>
        <w:lastRenderedPageBreak/>
        <w:t>Table 8: Net benefit per hectare for mono-cropping and intercropping Eggplant - maize</w:t>
      </w:r>
    </w:p>
    <w:tbl>
      <w:tblPr>
        <w:tblW w:w="5000" w:type="pct"/>
        <w:tblCellMar>
          <w:left w:w="70" w:type="dxa"/>
          <w:right w:w="70" w:type="dxa"/>
        </w:tblCellMar>
        <w:tblLook w:val="04A0" w:firstRow="1" w:lastRow="0" w:firstColumn="1" w:lastColumn="0" w:noHBand="0" w:noVBand="1"/>
      </w:tblPr>
      <w:tblGrid>
        <w:gridCol w:w="2853"/>
        <w:gridCol w:w="1509"/>
        <w:gridCol w:w="1550"/>
        <w:gridCol w:w="1509"/>
        <w:gridCol w:w="1615"/>
      </w:tblGrid>
      <w:tr w:rsidR="0033627F" w:rsidRPr="0033627F" w14:paraId="012EE2AE" w14:textId="77777777" w:rsidTr="0033627F">
        <w:trPr>
          <w:trHeight w:val="360"/>
        </w:trPr>
        <w:tc>
          <w:tcPr>
            <w:tcW w:w="1554" w:type="pct"/>
            <w:vMerge w:val="restart"/>
            <w:tcBorders>
              <w:top w:val="double" w:sz="6" w:space="0" w:color="auto"/>
              <w:left w:val="single" w:sz="8" w:space="0" w:color="auto"/>
              <w:bottom w:val="single" w:sz="12" w:space="0" w:color="000000"/>
              <w:right w:val="single" w:sz="8" w:space="0" w:color="auto"/>
            </w:tcBorders>
            <w:shd w:val="clear" w:color="auto" w:fill="auto"/>
            <w:noWrap/>
            <w:vAlign w:val="center"/>
            <w:hideMark/>
          </w:tcPr>
          <w:p w14:paraId="190F8ACC" w14:textId="77777777" w:rsidR="0033627F" w:rsidRPr="0033627F" w:rsidRDefault="0033627F">
            <w:pPr>
              <w:rPr>
                <w:rFonts w:eastAsia="Times New Roman"/>
                <w:color w:val="000000"/>
                <w:sz w:val="22"/>
                <w:szCs w:val="22"/>
                <w:lang w:val="en-GB"/>
              </w:rPr>
            </w:pPr>
            <w:r w:rsidRPr="0033627F">
              <w:rPr>
                <w:rFonts w:eastAsia="Times New Roman"/>
                <w:color w:val="000000"/>
                <w:sz w:val="22"/>
                <w:szCs w:val="22"/>
                <w:lang w:val="en-GB"/>
              </w:rPr>
              <w:t> </w:t>
            </w:r>
          </w:p>
        </w:tc>
        <w:tc>
          <w:tcPr>
            <w:tcW w:w="3446" w:type="pct"/>
            <w:gridSpan w:val="4"/>
            <w:tcBorders>
              <w:top w:val="double" w:sz="6" w:space="0" w:color="auto"/>
              <w:left w:val="nil"/>
              <w:bottom w:val="single" w:sz="8" w:space="0" w:color="auto"/>
              <w:right w:val="single" w:sz="8" w:space="0" w:color="000000"/>
            </w:tcBorders>
            <w:shd w:val="clear" w:color="auto" w:fill="auto"/>
            <w:noWrap/>
            <w:vAlign w:val="center"/>
            <w:hideMark/>
          </w:tcPr>
          <w:p w14:paraId="044C60EC" w14:textId="113DEC9E" w:rsidR="0033627F" w:rsidRPr="0033627F" w:rsidRDefault="0033627F">
            <w:pPr>
              <w:jc w:val="center"/>
              <w:rPr>
                <w:rFonts w:eastAsia="Times New Roman"/>
                <w:b/>
                <w:bCs/>
                <w:color w:val="000000"/>
                <w:sz w:val="22"/>
                <w:szCs w:val="22"/>
                <w:lang w:val="en-GB"/>
              </w:rPr>
            </w:pPr>
            <w:r w:rsidRPr="0033627F">
              <w:rPr>
                <w:rFonts w:eastAsia="Times New Roman"/>
                <w:b/>
                <w:bCs/>
                <w:color w:val="000000"/>
                <w:sz w:val="22"/>
                <w:szCs w:val="22"/>
                <w:lang w:val="en-GB"/>
              </w:rPr>
              <w:t>Eggplan</w:t>
            </w:r>
            <w:r>
              <w:rPr>
                <w:rFonts w:eastAsia="Times New Roman"/>
                <w:b/>
                <w:bCs/>
                <w:color w:val="000000"/>
                <w:sz w:val="22"/>
                <w:szCs w:val="22"/>
                <w:lang w:val="en-GB"/>
              </w:rPr>
              <w:t>t</w:t>
            </w:r>
            <w:r w:rsidRPr="0033627F">
              <w:rPr>
                <w:rFonts w:eastAsia="Times New Roman"/>
                <w:b/>
                <w:bCs/>
                <w:color w:val="000000"/>
                <w:sz w:val="22"/>
                <w:szCs w:val="22"/>
                <w:lang w:val="en-GB"/>
              </w:rPr>
              <w:t xml:space="preserve"> production </w:t>
            </w:r>
          </w:p>
        </w:tc>
      </w:tr>
      <w:tr w:rsidR="0033627F" w:rsidRPr="0033627F" w14:paraId="7FED67FB" w14:textId="77777777" w:rsidTr="0033627F">
        <w:trPr>
          <w:trHeight w:val="520"/>
        </w:trPr>
        <w:tc>
          <w:tcPr>
            <w:tcW w:w="1554" w:type="pct"/>
            <w:vMerge/>
            <w:tcBorders>
              <w:top w:val="double" w:sz="6" w:space="0" w:color="auto"/>
              <w:left w:val="single" w:sz="8" w:space="0" w:color="auto"/>
              <w:bottom w:val="single" w:sz="12" w:space="0" w:color="000000"/>
              <w:right w:val="single" w:sz="8" w:space="0" w:color="auto"/>
            </w:tcBorders>
            <w:vAlign w:val="center"/>
            <w:hideMark/>
          </w:tcPr>
          <w:p w14:paraId="7EBACF60" w14:textId="77777777" w:rsidR="0033627F" w:rsidRPr="0033627F" w:rsidRDefault="0033627F">
            <w:pPr>
              <w:rPr>
                <w:rFonts w:eastAsia="Times New Roman"/>
                <w:color w:val="000000"/>
                <w:sz w:val="22"/>
                <w:szCs w:val="22"/>
                <w:lang w:val="en-GB"/>
              </w:rPr>
            </w:pPr>
          </w:p>
        </w:tc>
        <w:tc>
          <w:tcPr>
            <w:tcW w:w="841" w:type="pct"/>
            <w:tcBorders>
              <w:top w:val="nil"/>
              <w:left w:val="nil"/>
              <w:bottom w:val="nil"/>
              <w:right w:val="single" w:sz="8" w:space="0" w:color="auto"/>
            </w:tcBorders>
            <w:shd w:val="clear" w:color="auto" w:fill="auto"/>
            <w:vAlign w:val="center"/>
            <w:hideMark/>
          </w:tcPr>
          <w:p w14:paraId="5FB28F7C" w14:textId="1454B8B0"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Mono</w:t>
            </w:r>
            <w:r>
              <w:rPr>
                <w:rFonts w:eastAsia="Times New Roman"/>
                <w:color w:val="000000"/>
                <w:sz w:val="22"/>
                <w:szCs w:val="22"/>
                <w:lang w:val="en-GB"/>
              </w:rPr>
              <w:t>-</w:t>
            </w:r>
            <w:r w:rsidRPr="0033627F">
              <w:rPr>
                <w:rFonts w:eastAsia="Times New Roman"/>
                <w:color w:val="000000"/>
                <w:sz w:val="22"/>
                <w:szCs w:val="22"/>
                <w:lang w:val="en-GB"/>
              </w:rPr>
              <w:t>cropping</w:t>
            </w:r>
          </w:p>
        </w:tc>
        <w:tc>
          <w:tcPr>
            <w:tcW w:w="864" w:type="pct"/>
            <w:tcBorders>
              <w:top w:val="nil"/>
              <w:left w:val="nil"/>
              <w:bottom w:val="nil"/>
              <w:right w:val="single" w:sz="8" w:space="0" w:color="auto"/>
            </w:tcBorders>
            <w:shd w:val="clear" w:color="auto" w:fill="auto"/>
            <w:vAlign w:val="center"/>
            <w:hideMark/>
          </w:tcPr>
          <w:p w14:paraId="603765EE" w14:textId="0FAB111D"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75% Maize - 25% Eggplan</w:t>
            </w:r>
            <w:r>
              <w:rPr>
                <w:rFonts w:eastAsia="Times New Roman"/>
                <w:color w:val="000000"/>
                <w:sz w:val="22"/>
                <w:szCs w:val="22"/>
                <w:lang w:val="en-GB"/>
              </w:rPr>
              <w:t>t</w:t>
            </w:r>
          </w:p>
        </w:tc>
        <w:tc>
          <w:tcPr>
            <w:tcW w:w="841" w:type="pct"/>
            <w:tcBorders>
              <w:top w:val="nil"/>
              <w:left w:val="nil"/>
              <w:bottom w:val="nil"/>
              <w:right w:val="single" w:sz="8" w:space="0" w:color="auto"/>
            </w:tcBorders>
            <w:shd w:val="clear" w:color="auto" w:fill="auto"/>
            <w:vAlign w:val="center"/>
            <w:hideMark/>
          </w:tcPr>
          <w:p w14:paraId="484E4C27" w14:textId="30BC435A"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50% Maize - 50% Eggplan</w:t>
            </w:r>
            <w:r>
              <w:rPr>
                <w:rFonts w:eastAsia="Times New Roman"/>
                <w:color w:val="000000"/>
                <w:sz w:val="22"/>
                <w:szCs w:val="22"/>
                <w:lang w:val="en-GB"/>
              </w:rPr>
              <w:t>t</w:t>
            </w:r>
          </w:p>
        </w:tc>
        <w:tc>
          <w:tcPr>
            <w:tcW w:w="900" w:type="pct"/>
            <w:tcBorders>
              <w:top w:val="nil"/>
              <w:left w:val="nil"/>
              <w:bottom w:val="nil"/>
              <w:right w:val="single" w:sz="8" w:space="0" w:color="auto"/>
            </w:tcBorders>
            <w:shd w:val="clear" w:color="auto" w:fill="auto"/>
            <w:vAlign w:val="center"/>
            <w:hideMark/>
          </w:tcPr>
          <w:p w14:paraId="7ECC5532" w14:textId="4170A7EA"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75% Eggplan</w:t>
            </w:r>
            <w:r>
              <w:rPr>
                <w:rFonts w:eastAsia="Times New Roman"/>
                <w:color w:val="000000"/>
                <w:sz w:val="22"/>
                <w:szCs w:val="22"/>
                <w:lang w:val="en-GB"/>
              </w:rPr>
              <w:t>t</w:t>
            </w:r>
            <w:r w:rsidRPr="0033627F">
              <w:rPr>
                <w:rFonts w:eastAsia="Times New Roman"/>
                <w:color w:val="000000"/>
                <w:sz w:val="22"/>
                <w:szCs w:val="22"/>
                <w:lang w:val="en-GB"/>
              </w:rPr>
              <w:t xml:space="preserve"> - 25% Maize</w:t>
            </w:r>
          </w:p>
        </w:tc>
      </w:tr>
      <w:tr w:rsidR="0033627F" w:rsidRPr="0033627F" w14:paraId="5D13675E" w14:textId="77777777" w:rsidTr="0033627F">
        <w:trPr>
          <w:trHeight w:val="340"/>
        </w:trPr>
        <w:tc>
          <w:tcPr>
            <w:tcW w:w="1554" w:type="pct"/>
            <w:vMerge/>
            <w:tcBorders>
              <w:top w:val="double" w:sz="6" w:space="0" w:color="auto"/>
              <w:left w:val="single" w:sz="8" w:space="0" w:color="auto"/>
              <w:bottom w:val="single" w:sz="12" w:space="0" w:color="000000"/>
              <w:right w:val="single" w:sz="8" w:space="0" w:color="auto"/>
            </w:tcBorders>
            <w:vAlign w:val="center"/>
            <w:hideMark/>
          </w:tcPr>
          <w:p w14:paraId="51BAFC19" w14:textId="77777777" w:rsidR="0033627F" w:rsidRPr="0033627F" w:rsidRDefault="0033627F">
            <w:pPr>
              <w:rPr>
                <w:rFonts w:eastAsia="Times New Roman"/>
                <w:color w:val="000000"/>
                <w:sz w:val="22"/>
                <w:szCs w:val="22"/>
                <w:lang w:val="en-GB"/>
              </w:rPr>
            </w:pPr>
          </w:p>
        </w:tc>
        <w:tc>
          <w:tcPr>
            <w:tcW w:w="841" w:type="pct"/>
            <w:tcBorders>
              <w:top w:val="nil"/>
              <w:left w:val="nil"/>
              <w:bottom w:val="single" w:sz="12" w:space="0" w:color="auto"/>
              <w:right w:val="single" w:sz="8" w:space="0" w:color="auto"/>
            </w:tcBorders>
            <w:shd w:val="clear" w:color="auto" w:fill="auto"/>
            <w:vAlign w:val="center"/>
            <w:hideMark/>
          </w:tcPr>
          <w:p w14:paraId="0D6624ED"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T1</w:t>
            </w:r>
          </w:p>
        </w:tc>
        <w:tc>
          <w:tcPr>
            <w:tcW w:w="864" w:type="pct"/>
            <w:tcBorders>
              <w:top w:val="nil"/>
              <w:left w:val="nil"/>
              <w:bottom w:val="single" w:sz="12" w:space="0" w:color="auto"/>
              <w:right w:val="single" w:sz="8" w:space="0" w:color="auto"/>
            </w:tcBorders>
            <w:shd w:val="clear" w:color="auto" w:fill="auto"/>
            <w:vAlign w:val="center"/>
            <w:hideMark/>
          </w:tcPr>
          <w:p w14:paraId="22A34369"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T2</w:t>
            </w:r>
          </w:p>
        </w:tc>
        <w:tc>
          <w:tcPr>
            <w:tcW w:w="841" w:type="pct"/>
            <w:tcBorders>
              <w:top w:val="nil"/>
              <w:left w:val="nil"/>
              <w:bottom w:val="single" w:sz="12" w:space="0" w:color="auto"/>
              <w:right w:val="single" w:sz="8" w:space="0" w:color="auto"/>
            </w:tcBorders>
            <w:shd w:val="clear" w:color="auto" w:fill="auto"/>
            <w:vAlign w:val="center"/>
            <w:hideMark/>
          </w:tcPr>
          <w:p w14:paraId="6C5DC62B"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T3</w:t>
            </w:r>
          </w:p>
        </w:tc>
        <w:tc>
          <w:tcPr>
            <w:tcW w:w="900" w:type="pct"/>
            <w:tcBorders>
              <w:top w:val="nil"/>
              <w:left w:val="nil"/>
              <w:bottom w:val="single" w:sz="12" w:space="0" w:color="auto"/>
              <w:right w:val="single" w:sz="8" w:space="0" w:color="auto"/>
            </w:tcBorders>
            <w:shd w:val="clear" w:color="auto" w:fill="auto"/>
            <w:vAlign w:val="center"/>
            <w:hideMark/>
          </w:tcPr>
          <w:p w14:paraId="64885435"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T4</w:t>
            </w:r>
          </w:p>
        </w:tc>
      </w:tr>
      <w:tr w:rsidR="0033627F" w:rsidRPr="0033627F" w14:paraId="70B473C8" w14:textId="77777777" w:rsidTr="0033627F">
        <w:trPr>
          <w:trHeight w:val="360"/>
        </w:trPr>
        <w:tc>
          <w:tcPr>
            <w:tcW w:w="1554" w:type="pct"/>
            <w:tcBorders>
              <w:top w:val="nil"/>
              <w:left w:val="single" w:sz="12" w:space="0" w:color="auto"/>
              <w:bottom w:val="single" w:sz="12" w:space="0" w:color="auto"/>
              <w:right w:val="single" w:sz="12" w:space="0" w:color="auto"/>
            </w:tcBorders>
            <w:shd w:val="clear" w:color="auto" w:fill="auto"/>
            <w:noWrap/>
            <w:vAlign w:val="center"/>
            <w:hideMark/>
          </w:tcPr>
          <w:p w14:paraId="4C71737D" w14:textId="77777777" w:rsidR="0033627F" w:rsidRPr="0033627F" w:rsidRDefault="0033627F">
            <w:pPr>
              <w:rPr>
                <w:rFonts w:eastAsia="Times New Roman"/>
                <w:color w:val="000000"/>
                <w:sz w:val="22"/>
                <w:szCs w:val="22"/>
                <w:lang w:val="en-GB"/>
              </w:rPr>
            </w:pPr>
            <w:r w:rsidRPr="0033627F">
              <w:rPr>
                <w:rFonts w:eastAsia="Times New Roman"/>
                <w:color w:val="000000"/>
                <w:sz w:val="22"/>
                <w:szCs w:val="22"/>
                <w:lang w:val="en-GB"/>
              </w:rPr>
              <w:t>Average yields (kg/ha)</w:t>
            </w:r>
          </w:p>
        </w:tc>
        <w:tc>
          <w:tcPr>
            <w:tcW w:w="841" w:type="pct"/>
            <w:tcBorders>
              <w:top w:val="nil"/>
              <w:left w:val="nil"/>
              <w:bottom w:val="single" w:sz="12" w:space="0" w:color="auto"/>
              <w:right w:val="single" w:sz="12" w:space="0" w:color="auto"/>
            </w:tcBorders>
            <w:shd w:val="clear" w:color="auto" w:fill="auto"/>
            <w:noWrap/>
            <w:vAlign w:val="center"/>
            <w:hideMark/>
          </w:tcPr>
          <w:p w14:paraId="3768634B"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24348</w:t>
            </w:r>
          </w:p>
        </w:tc>
        <w:tc>
          <w:tcPr>
            <w:tcW w:w="864" w:type="pct"/>
            <w:tcBorders>
              <w:top w:val="nil"/>
              <w:left w:val="nil"/>
              <w:bottom w:val="single" w:sz="12" w:space="0" w:color="auto"/>
              <w:right w:val="single" w:sz="12" w:space="0" w:color="auto"/>
            </w:tcBorders>
            <w:shd w:val="clear" w:color="auto" w:fill="auto"/>
            <w:vAlign w:val="center"/>
            <w:hideMark/>
          </w:tcPr>
          <w:p w14:paraId="3AB608C4"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2663</w:t>
            </w:r>
          </w:p>
        </w:tc>
        <w:tc>
          <w:tcPr>
            <w:tcW w:w="841" w:type="pct"/>
            <w:tcBorders>
              <w:top w:val="nil"/>
              <w:left w:val="nil"/>
              <w:bottom w:val="single" w:sz="12" w:space="0" w:color="auto"/>
              <w:right w:val="single" w:sz="12" w:space="0" w:color="auto"/>
            </w:tcBorders>
            <w:shd w:val="clear" w:color="auto" w:fill="auto"/>
            <w:noWrap/>
            <w:vAlign w:val="center"/>
            <w:hideMark/>
          </w:tcPr>
          <w:p w14:paraId="747B1CD8"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11197</w:t>
            </w:r>
          </w:p>
        </w:tc>
        <w:tc>
          <w:tcPr>
            <w:tcW w:w="900" w:type="pct"/>
            <w:tcBorders>
              <w:top w:val="nil"/>
              <w:left w:val="nil"/>
              <w:bottom w:val="single" w:sz="12" w:space="0" w:color="auto"/>
              <w:right w:val="single" w:sz="12" w:space="0" w:color="auto"/>
            </w:tcBorders>
            <w:shd w:val="clear" w:color="auto" w:fill="auto"/>
            <w:noWrap/>
            <w:vAlign w:val="center"/>
            <w:hideMark/>
          </w:tcPr>
          <w:p w14:paraId="320E7BE9"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29794</w:t>
            </w:r>
          </w:p>
        </w:tc>
      </w:tr>
      <w:tr w:rsidR="0033627F" w:rsidRPr="0033627F" w14:paraId="1447BEB7" w14:textId="77777777" w:rsidTr="0033627F">
        <w:trPr>
          <w:trHeight w:val="360"/>
        </w:trPr>
        <w:tc>
          <w:tcPr>
            <w:tcW w:w="1554" w:type="pct"/>
            <w:tcBorders>
              <w:top w:val="nil"/>
              <w:left w:val="single" w:sz="12" w:space="0" w:color="auto"/>
              <w:bottom w:val="single" w:sz="12" w:space="0" w:color="auto"/>
              <w:right w:val="single" w:sz="12" w:space="0" w:color="auto"/>
            </w:tcBorders>
            <w:shd w:val="clear" w:color="auto" w:fill="auto"/>
            <w:noWrap/>
            <w:vAlign w:val="center"/>
            <w:hideMark/>
          </w:tcPr>
          <w:p w14:paraId="55CAAD33" w14:textId="77777777" w:rsidR="0033627F" w:rsidRPr="0033627F" w:rsidRDefault="0033627F">
            <w:pPr>
              <w:rPr>
                <w:rFonts w:eastAsia="Times New Roman"/>
                <w:color w:val="000000"/>
                <w:sz w:val="22"/>
                <w:szCs w:val="22"/>
                <w:lang w:val="en-GB"/>
              </w:rPr>
            </w:pPr>
            <w:r w:rsidRPr="0033627F">
              <w:rPr>
                <w:rFonts w:eastAsia="Times New Roman"/>
                <w:color w:val="000000"/>
                <w:sz w:val="22"/>
                <w:szCs w:val="22"/>
                <w:lang w:val="en-GB"/>
              </w:rPr>
              <w:t>Sales (kg/ha)</w:t>
            </w:r>
          </w:p>
        </w:tc>
        <w:tc>
          <w:tcPr>
            <w:tcW w:w="841" w:type="pct"/>
            <w:tcBorders>
              <w:top w:val="nil"/>
              <w:left w:val="nil"/>
              <w:bottom w:val="single" w:sz="12" w:space="0" w:color="auto"/>
              <w:right w:val="single" w:sz="12" w:space="0" w:color="auto"/>
            </w:tcBorders>
            <w:shd w:val="clear" w:color="auto" w:fill="auto"/>
            <w:noWrap/>
            <w:vAlign w:val="center"/>
            <w:hideMark/>
          </w:tcPr>
          <w:p w14:paraId="5B636CF2"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22787</w:t>
            </w:r>
          </w:p>
        </w:tc>
        <w:tc>
          <w:tcPr>
            <w:tcW w:w="864" w:type="pct"/>
            <w:tcBorders>
              <w:top w:val="nil"/>
              <w:left w:val="nil"/>
              <w:bottom w:val="single" w:sz="12" w:space="0" w:color="auto"/>
              <w:right w:val="single" w:sz="12" w:space="0" w:color="auto"/>
            </w:tcBorders>
            <w:shd w:val="clear" w:color="auto" w:fill="auto"/>
            <w:vAlign w:val="center"/>
            <w:hideMark/>
          </w:tcPr>
          <w:p w14:paraId="10575D94"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2121</w:t>
            </w:r>
          </w:p>
        </w:tc>
        <w:tc>
          <w:tcPr>
            <w:tcW w:w="841" w:type="pct"/>
            <w:tcBorders>
              <w:top w:val="nil"/>
              <w:left w:val="nil"/>
              <w:bottom w:val="single" w:sz="12" w:space="0" w:color="auto"/>
              <w:right w:val="single" w:sz="12" w:space="0" w:color="auto"/>
            </w:tcBorders>
            <w:shd w:val="clear" w:color="auto" w:fill="auto"/>
            <w:noWrap/>
            <w:vAlign w:val="center"/>
            <w:hideMark/>
          </w:tcPr>
          <w:p w14:paraId="02ADAC32"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10332</w:t>
            </w:r>
          </w:p>
        </w:tc>
        <w:tc>
          <w:tcPr>
            <w:tcW w:w="900" w:type="pct"/>
            <w:tcBorders>
              <w:top w:val="nil"/>
              <w:left w:val="nil"/>
              <w:bottom w:val="single" w:sz="12" w:space="0" w:color="auto"/>
              <w:right w:val="single" w:sz="12" w:space="0" w:color="auto"/>
            </w:tcBorders>
            <w:shd w:val="clear" w:color="auto" w:fill="auto"/>
            <w:noWrap/>
            <w:vAlign w:val="center"/>
            <w:hideMark/>
          </w:tcPr>
          <w:p w14:paraId="5BB39AD5"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23066</w:t>
            </w:r>
          </w:p>
        </w:tc>
      </w:tr>
      <w:tr w:rsidR="0033627F" w:rsidRPr="0033627F" w14:paraId="228C782E" w14:textId="77777777" w:rsidTr="0033627F">
        <w:trPr>
          <w:trHeight w:val="360"/>
        </w:trPr>
        <w:tc>
          <w:tcPr>
            <w:tcW w:w="1554" w:type="pct"/>
            <w:tcBorders>
              <w:top w:val="nil"/>
              <w:left w:val="single" w:sz="12" w:space="0" w:color="auto"/>
              <w:bottom w:val="single" w:sz="12" w:space="0" w:color="auto"/>
              <w:right w:val="single" w:sz="12" w:space="0" w:color="auto"/>
            </w:tcBorders>
            <w:shd w:val="clear" w:color="auto" w:fill="auto"/>
            <w:noWrap/>
            <w:vAlign w:val="center"/>
            <w:hideMark/>
          </w:tcPr>
          <w:p w14:paraId="1F6C3B17" w14:textId="77777777" w:rsidR="0033627F" w:rsidRPr="0033627F" w:rsidRDefault="0033627F">
            <w:pPr>
              <w:rPr>
                <w:rFonts w:eastAsia="Times New Roman"/>
                <w:color w:val="000000"/>
                <w:sz w:val="22"/>
                <w:szCs w:val="22"/>
                <w:lang w:val="en-GB"/>
              </w:rPr>
            </w:pPr>
            <w:r w:rsidRPr="0033627F">
              <w:rPr>
                <w:rFonts w:eastAsia="Times New Roman"/>
                <w:color w:val="000000"/>
                <w:sz w:val="22"/>
                <w:szCs w:val="22"/>
                <w:lang w:val="en-GB"/>
              </w:rPr>
              <w:t>Gate price (FCFA/kg)</w:t>
            </w:r>
          </w:p>
        </w:tc>
        <w:tc>
          <w:tcPr>
            <w:tcW w:w="841" w:type="pct"/>
            <w:tcBorders>
              <w:top w:val="nil"/>
              <w:left w:val="nil"/>
              <w:bottom w:val="single" w:sz="12" w:space="0" w:color="auto"/>
              <w:right w:val="single" w:sz="12" w:space="0" w:color="auto"/>
            </w:tcBorders>
            <w:shd w:val="clear" w:color="auto" w:fill="auto"/>
            <w:noWrap/>
            <w:vAlign w:val="center"/>
            <w:hideMark/>
          </w:tcPr>
          <w:p w14:paraId="16239535"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220</w:t>
            </w:r>
          </w:p>
        </w:tc>
        <w:tc>
          <w:tcPr>
            <w:tcW w:w="864" w:type="pct"/>
            <w:tcBorders>
              <w:top w:val="nil"/>
              <w:left w:val="nil"/>
              <w:bottom w:val="single" w:sz="12" w:space="0" w:color="auto"/>
              <w:right w:val="single" w:sz="12" w:space="0" w:color="auto"/>
            </w:tcBorders>
            <w:shd w:val="clear" w:color="auto" w:fill="auto"/>
            <w:noWrap/>
            <w:vAlign w:val="center"/>
            <w:hideMark/>
          </w:tcPr>
          <w:p w14:paraId="6E1FE067"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220</w:t>
            </w:r>
          </w:p>
        </w:tc>
        <w:tc>
          <w:tcPr>
            <w:tcW w:w="841" w:type="pct"/>
            <w:tcBorders>
              <w:top w:val="nil"/>
              <w:left w:val="nil"/>
              <w:bottom w:val="single" w:sz="12" w:space="0" w:color="auto"/>
              <w:right w:val="single" w:sz="12" w:space="0" w:color="auto"/>
            </w:tcBorders>
            <w:shd w:val="clear" w:color="auto" w:fill="auto"/>
            <w:noWrap/>
            <w:vAlign w:val="center"/>
            <w:hideMark/>
          </w:tcPr>
          <w:p w14:paraId="57F0BA90"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220</w:t>
            </w:r>
          </w:p>
        </w:tc>
        <w:tc>
          <w:tcPr>
            <w:tcW w:w="900" w:type="pct"/>
            <w:tcBorders>
              <w:top w:val="nil"/>
              <w:left w:val="nil"/>
              <w:bottom w:val="single" w:sz="12" w:space="0" w:color="auto"/>
              <w:right w:val="single" w:sz="12" w:space="0" w:color="auto"/>
            </w:tcBorders>
            <w:shd w:val="clear" w:color="auto" w:fill="auto"/>
            <w:noWrap/>
            <w:vAlign w:val="center"/>
            <w:hideMark/>
          </w:tcPr>
          <w:p w14:paraId="49321CEC"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220</w:t>
            </w:r>
          </w:p>
        </w:tc>
      </w:tr>
      <w:tr w:rsidR="0033627F" w:rsidRPr="0033627F" w14:paraId="718A9882" w14:textId="77777777" w:rsidTr="0033627F">
        <w:trPr>
          <w:trHeight w:val="360"/>
        </w:trPr>
        <w:tc>
          <w:tcPr>
            <w:tcW w:w="1554" w:type="pct"/>
            <w:tcBorders>
              <w:top w:val="nil"/>
              <w:left w:val="single" w:sz="12" w:space="0" w:color="auto"/>
              <w:bottom w:val="single" w:sz="12" w:space="0" w:color="auto"/>
              <w:right w:val="single" w:sz="12" w:space="0" w:color="auto"/>
            </w:tcBorders>
            <w:shd w:val="clear" w:color="auto" w:fill="auto"/>
            <w:noWrap/>
            <w:vAlign w:val="center"/>
            <w:hideMark/>
          </w:tcPr>
          <w:p w14:paraId="01EB4C84" w14:textId="77777777" w:rsidR="0033627F" w:rsidRPr="0033627F" w:rsidRDefault="0033627F">
            <w:pPr>
              <w:rPr>
                <w:rFonts w:eastAsia="Times New Roman"/>
                <w:b/>
                <w:bCs/>
                <w:i/>
                <w:iCs/>
                <w:color w:val="000000"/>
                <w:sz w:val="22"/>
                <w:szCs w:val="22"/>
                <w:lang w:val="en-GB"/>
              </w:rPr>
            </w:pPr>
            <w:r w:rsidRPr="0033627F">
              <w:rPr>
                <w:rFonts w:eastAsia="Times New Roman"/>
                <w:b/>
                <w:bCs/>
                <w:i/>
                <w:iCs/>
                <w:color w:val="000000"/>
                <w:sz w:val="22"/>
                <w:szCs w:val="22"/>
                <w:lang w:val="en-GB"/>
              </w:rPr>
              <w:t>Benefit</w:t>
            </w:r>
          </w:p>
        </w:tc>
        <w:tc>
          <w:tcPr>
            <w:tcW w:w="841" w:type="pct"/>
            <w:tcBorders>
              <w:top w:val="nil"/>
              <w:left w:val="nil"/>
              <w:bottom w:val="single" w:sz="12" w:space="0" w:color="auto"/>
              <w:right w:val="single" w:sz="12" w:space="0" w:color="auto"/>
            </w:tcBorders>
            <w:shd w:val="clear" w:color="auto" w:fill="auto"/>
            <w:noWrap/>
            <w:vAlign w:val="center"/>
            <w:hideMark/>
          </w:tcPr>
          <w:p w14:paraId="3AE3023A"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5013202</w:t>
            </w:r>
          </w:p>
        </w:tc>
        <w:tc>
          <w:tcPr>
            <w:tcW w:w="864" w:type="pct"/>
            <w:tcBorders>
              <w:top w:val="nil"/>
              <w:left w:val="nil"/>
              <w:bottom w:val="single" w:sz="12" w:space="0" w:color="auto"/>
              <w:right w:val="single" w:sz="12" w:space="0" w:color="auto"/>
            </w:tcBorders>
            <w:shd w:val="clear" w:color="auto" w:fill="auto"/>
            <w:noWrap/>
            <w:vAlign w:val="center"/>
            <w:hideMark/>
          </w:tcPr>
          <w:p w14:paraId="31D92D3C"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790625</w:t>
            </w:r>
          </w:p>
        </w:tc>
        <w:tc>
          <w:tcPr>
            <w:tcW w:w="841" w:type="pct"/>
            <w:tcBorders>
              <w:top w:val="nil"/>
              <w:left w:val="nil"/>
              <w:bottom w:val="single" w:sz="12" w:space="0" w:color="auto"/>
              <w:right w:val="single" w:sz="12" w:space="0" w:color="auto"/>
            </w:tcBorders>
            <w:shd w:val="clear" w:color="auto" w:fill="auto"/>
            <w:noWrap/>
            <w:vAlign w:val="center"/>
            <w:hideMark/>
          </w:tcPr>
          <w:p w14:paraId="73A9302F"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3670000</w:t>
            </w:r>
          </w:p>
        </w:tc>
        <w:tc>
          <w:tcPr>
            <w:tcW w:w="900" w:type="pct"/>
            <w:tcBorders>
              <w:top w:val="nil"/>
              <w:left w:val="nil"/>
              <w:bottom w:val="single" w:sz="12" w:space="0" w:color="auto"/>
              <w:right w:val="single" w:sz="12" w:space="0" w:color="auto"/>
            </w:tcBorders>
            <w:shd w:val="clear" w:color="auto" w:fill="auto"/>
            <w:noWrap/>
            <w:vAlign w:val="center"/>
            <w:hideMark/>
          </w:tcPr>
          <w:p w14:paraId="3CAA6FAA"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5861250</w:t>
            </w:r>
          </w:p>
        </w:tc>
      </w:tr>
      <w:tr w:rsidR="0033627F" w:rsidRPr="0033627F" w14:paraId="108D3ED6" w14:textId="77777777" w:rsidTr="0033627F">
        <w:trPr>
          <w:trHeight w:val="360"/>
        </w:trPr>
        <w:tc>
          <w:tcPr>
            <w:tcW w:w="1554" w:type="pct"/>
            <w:tcBorders>
              <w:top w:val="nil"/>
              <w:left w:val="single" w:sz="12" w:space="0" w:color="auto"/>
              <w:bottom w:val="single" w:sz="12" w:space="0" w:color="auto"/>
              <w:right w:val="single" w:sz="12" w:space="0" w:color="auto"/>
            </w:tcBorders>
            <w:shd w:val="clear" w:color="auto" w:fill="auto"/>
            <w:noWrap/>
            <w:vAlign w:val="center"/>
            <w:hideMark/>
          </w:tcPr>
          <w:p w14:paraId="6D09A591" w14:textId="77777777" w:rsidR="0033627F" w:rsidRPr="0033627F" w:rsidRDefault="0033627F">
            <w:pPr>
              <w:rPr>
                <w:rFonts w:eastAsia="Times New Roman"/>
                <w:b/>
                <w:bCs/>
                <w:i/>
                <w:iCs/>
                <w:color w:val="000000"/>
                <w:sz w:val="22"/>
                <w:szCs w:val="22"/>
                <w:lang w:val="en-GB"/>
              </w:rPr>
            </w:pPr>
            <w:r w:rsidRPr="0033627F">
              <w:rPr>
                <w:rFonts w:eastAsia="Times New Roman"/>
                <w:b/>
                <w:bCs/>
                <w:i/>
                <w:iCs/>
                <w:color w:val="000000"/>
                <w:sz w:val="22"/>
                <w:szCs w:val="22"/>
                <w:lang w:val="en-GB"/>
              </w:rPr>
              <w:t>Variable Costs (FCFA)</w:t>
            </w:r>
          </w:p>
        </w:tc>
        <w:tc>
          <w:tcPr>
            <w:tcW w:w="841" w:type="pct"/>
            <w:tcBorders>
              <w:top w:val="nil"/>
              <w:left w:val="nil"/>
              <w:bottom w:val="single" w:sz="12" w:space="0" w:color="auto"/>
              <w:right w:val="single" w:sz="12" w:space="0" w:color="auto"/>
            </w:tcBorders>
            <w:shd w:val="clear" w:color="auto" w:fill="auto"/>
            <w:noWrap/>
            <w:vAlign w:val="center"/>
            <w:hideMark/>
          </w:tcPr>
          <w:p w14:paraId="26218CB6"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 </w:t>
            </w:r>
          </w:p>
        </w:tc>
        <w:tc>
          <w:tcPr>
            <w:tcW w:w="864" w:type="pct"/>
            <w:tcBorders>
              <w:top w:val="nil"/>
              <w:left w:val="nil"/>
              <w:bottom w:val="single" w:sz="12" w:space="0" w:color="auto"/>
              <w:right w:val="single" w:sz="12" w:space="0" w:color="auto"/>
            </w:tcBorders>
            <w:shd w:val="clear" w:color="auto" w:fill="auto"/>
            <w:noWrap/>
            <w:vAlign w:val="center"/>
            <w:hideMark/>
          </w:tcPr>
          <w:p w14:paraId="701FDE48"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 </w:t>
            </w:r>
          </w:p>
        </w:tc>
        <w:tc>
          <w:tcPr>
            <w:tcW w:w="841" w:type="pct"/>
            <w:tcBorders>
              <w:top w:val="nil"/>
              <w:left w:val="nil"/>
              <w:bottom w:val="single" w:sz="12" w:space="0" w:color="auto"/>
              <w:right w:val="single" w:sz="12" w:space="0" w:color="auto"/>
            </w:tcBorders>
            <w:shd w:val="clear" w:color="auto" w:fill="auto"/>
            <w:noWrap/>
            <w:vAlign w:val="center"/>
            <w:hideMark/>
          </w:tcPr>
          <w:p w14:paraId="119F6AE4"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 </w:t>
            </w:r>
          </w:p>
        </w:tc>
        <w:tc>
          <w:tcPr>
            <w:tcW w:w="900" w:type="pct"/>
            <w:tcBorders>
              <w:top w:val="nil"/>
              <w:left w:val="nil"/>
              <w:bottom w:val="single" w:sz="12" w:space="0" w:color="auto"/>
              <w:right w:val="single" w:sz="12" w:space="0" w:color="auto"/>
            </w:tcBorders>
            <w:shd w:val="clear" w:color="auto" w:fill="auto"/>
            <w:noWrap/>
            <w:vAlign w:val="center"/>
            <w:hideMark/>
          </w:tcPr>
          <w:p w14:paraId="2BD474B0"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 </w:t>
            </w:r>
          </w:p>
        </w:tc>
      </w:tr>
      <w:tr w:rsidR="0033627F" w:rsidRPr="0033627F" w14:paraId="61BBE0E3" w14:textId="77777777" w:rsidTr="0033627F">
        <w:trPr>
          <w:trHeight w:val="360"/>
        </w:trPr>
        <w:tc>
          <w:tcPr>
            <w:tcW w:w="1554" w:type="pct"/>
            <w:tcBorders>
              <w:top w:val="nil"/>
              <w:left w:val="single" w:sz="12" w:space="0" w:color="auto"/>
              <w:bottom w:val="single" w:sz="12" w:space="0" w:color="auto"/>
              <w:right w:val="single" w:sz="12" w:space="0" w:color="auto"/>
            </w:tcBorders>
            <w:shd w:val="clear" w:color="auto" w:fill="auto"/>
            <w:noWrap/>
            <w:vAlign w:val="center"/>
            <w:hideMark/>
          </w:tcPr>
          <w:p w14:paraId="15B04261" w14:textId="77777777" w:rsidR="0033627F" w:rsidRPr="0033627F" w:rsidRDefault="0033627F">
            <w:pPr>
              <w:rPr>
                <w:rFonts w:eastAsia="Times New Roman"/>
                <w:color w:val="000000"/>
                <w:sz w:val="22"/>
                <w:szCs w:val="22"/>
                <w:lang w:val="en-GB"/>
              </w:rPr>
            </w:pPr>
            <w:r w:rsidRPr="0033627F">
              <w:rPr>
                <w:rFonts w:eastAsia="Times New Roman"/>
                <w:color w:val="000000"/>
                <w:sz w:val="22"/>
                <w:szCs w:val="22"/>
                <w:lang w:val="en-GB"/>
              </w:rPr>
              <w:t>Seeds</w:t>
            </w:r>
          </w:p>
        </w:tc>
        <w:tc>
          <w:tcPr>
            <w:tcW w:w="841" w:type="pct"/>
            <w:tcBorders>
              <w:top w:val="nil"/>
              <w:left w:val="nil"/>
              <w:bottom w:val="single" w:sz="12" w:space="0" w:color="auto"/>
              <w:right w:val="single" w:sz="12" w:space="0" w:color="auto"/>
            </w:tcBorders>
            <w:shd w:val="clear" w:color="auto" w:fill="auto"/>
            <w:noWrap/>
            <w:vAlign w:val="center"/>
            <w:hideMark/>
          </w:tcPr>
          <w:p w14:paraId="25EF4447"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18800</w:t>
            </w:r>
          </w:p>
        </w:tc>
        <w:tc>
          <w:tcPr>
            <w:tcW w:w="864" w:type="pct"/>
            <w:tcBorders>
              <w:top w:val="nil"/>
              <w:left w:val="nil"/>
              <w:bottom w:val="single" w:sz="12" w:space="0" w:color="auto"/>
              <w:right w:val="single" w:sz="12" w:space="0" w:color="auto"/>
            </w:tcBorders>
            <w:shd w:val="clear" w:color="auto" w:fill="auto"/>
            <w:noWrap/>
            <w:vAlign w:val="center"/>
            <w:hideMark/>
          </w:tcPr>
          <w:p w14:paraId="671B24BE"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5104</w:t>
            </w:r>
          </w:p>
        </w:tc>
        <w:tc>
          <w:tcPr>
            <w:tcW w:w="841" w:type="pct"/>
            <w:tcBorders>
              <w:top w:val="nil"/>
              <w:left w:val="nil"/>
              <w:bottom w:val="single" w:sz="12" w:space="0" w:color="auto"/>
              <w:right w:val="single" w:sz="12" w:space="0" w:color="auto"/>
            </w:tcBorders>
            <w:shd w:val="clear" w:color="auto" w:fill="auto"/>
            <w:noWrap/>
            <w:vAlign w:val="center"/>
            <w:hideMark/>
          </w:tcPr>
          <w:p w14:paraId="175D7BC5"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38625</w:t>
            </w:r>
          </w:p>
        </w:tc>
        <w:tc>
          <w:tcPr>
            <w:tcW w:w="900" w:type="pct"/>
            <w:tcBorders>
              <w:top w:val="nil"/>
              <w:left w:val="nil"/>
              <w:bottom w:val="single" w:sz="12" w:space="0" w:color="auto"/>
              <w:right w:val="single" w:sz="12" w:space="0" w:color="auto"/>
            </w:tcBorders>
            <w:shd w:val="clear" w:color="auto" w:fill="auto"/>
            <w:noWrap/>
            <w:vAlign w:val="center"/>
            <w:hideMark/>
          </w:tcPr>
          <w:p w14:paraId="7861F9DF"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57938</w:t>
            </w:r>
          </w:p>
        </w:tc>
      </w:tr>
      <w:tr w:rsidR="0033627F" w:rsidRPr="0033627F" w14:paraId="083EFF6B" w14:textId="77777777" w:rsidTr="0033627F">
        <w:trPr>
          <w:trHeight w:val="360"/>
        </w:trPr>
        <w:tc>
          <w:tcPr>
            <w:tcW w:w="1554" w:type="pct"/>
            <w:tcBorders>
              <w:top w:val="nil"/>
              <w:left w:val="single" w:sz="12" w:space="0" w:color="auto"/>
              <w:bottom w:val="single" w:sz="12" w:space="0" w:color="auto"/>
              <w:right w:val="single" w:sz="12" w:space="0" w:color="auto"/>
            </w:tcBorders>
            <w:shd w:val="clear" w:color="auto" w:fill="auto"/>
            <w:noWrap/>
            <w:vAlign w:val="center"/>
            <w:hideMark/>
          </w:tcPr>
          <w:p w14:paraId="7FAF4E7C" w14:textId="77777777" w:rsidR="0033627F" w:rsidRPr="0033627F" w:rsidRDefault="0033627F">
            <w:pPr>
              <w:rPr>
                <w:rFonts w:eastAsia="Times New Roman"/>
                <w:color w:val="000000"/>
                <w:sz w:val="22"/>
                <w:szCs w:val="22"/>
                <w:lang w:val="en-GB"/>
              </w:rPr>
            </w:pPr>
            <w:r w:rsidRPr="0033627F">
              <w:rPr>
                <w:rFonts w:eastAsia="Times New Roman"/>
                <w:color w:val="000000"/>
                <w:sz w:val="22"/>
                <w:szCs w:val="22"/>
                <w:lang w:val="en-GB"/>
              </w:rPr>
              <w:t>Organic manure</w:t>
            </w:r>
          </w:p>
        </w:tc>
        <w:tc>
          <w:tcPr>
            <w:tcW w:w="841" w:type="pct"/>
            <w:tcBorders>
              <w:top w:val="nil"/>
              <w:left w:val="nil"/>
              <w:bottom w:val="single" w:sz="12" w:space="0" w:color="auto"/>
              <w:right w:val="single" w:sz="12" w:space="0" w:color="auto"/>
            </w:tcBorders>
            <w:shd w:val="clear" w:color="auto" w:fill="auto"/>
            <w:noWrap/>
            <w:vAlign w:val="center"/>
            <w:hideMark/>
          </w:tcPr>
          <w:p w14:paraId="0362EC14"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872375</w:t>
            </w:r>
          </w:p>
        </w:tc>
        <w:tc>
          <w:tcPr>
            <w:tcW w:w="864" w:type="pct"/>
            <w:tcBorders>
              <w:top w:val="nil"/>
              <w:left w:val="nil"/>
              <w:bottom w:val="single" w:sz="12" w:space="0" w:color="auto"/>
              <w:right w:val="single" w:sz="12" w:space="0" w:color="auto"/>
            </w:tcBorders>
            <w:shd w:val="clear" w:color="auto" w:fill="auto"/>
            <w:noWrap/>
            <w:vAlign w:val="center"/>
            <w:hideMark/>
          </w:tcPr>
          <w:p w14:paraId="050766A7"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158550</w:t>
            </w:r>
          </w:p>
        </w:tc>
        <w:tc>
          <w:tcPr>
            <w:tcW w:w="841" w:type="pct"/>
            <w:tcBorders>
              <w:top w:val="nil"/>
              <w:left w:val="nil"/>
              <w:bottom w:val="single" w:sz="12" w:space="0" w:color="auto"/>
              <w:right w:val="single" w:sz="12" w:space="0" w:color="auto"/>
            </w:tcBorders>
            <w:shd w:val="clear" w:color="auto" w:fill="auto"/>
            <w:noWrap/>
            <w:vAlign w:val="center"/>
            <w:hideMark/>
          </w:tcPr>
          <w:p w14:paraId="07F9CEAB"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220864</w:t>
            </w:r>
          </w:p>
        </w:tc>
        <w:tc>
          <w:tcPr>
            <w:tcW w:w="900" w:type="pct"/>
            <w:tcBorders>
              <w:top w:val="nil"/>
              <w:left w:val="nil"/>
              <w:bottom w:val="single" w:sz="12" w:space="0" w:color="auto"/>
              <w:right w:val="single" w:sz="12" w:space="0" w:color="auto"/>
            </w:tcBorders>
            <w:shd w:val="clear" w:color="auto" w:fill="auto"/>
            <w:noWrap/>
            <w:vAlign w:val="center"/>
            <w:hideMark/>
          </w:tcPr>
          <w:p w14:paraId="157A19DD"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331296</w:t>
            </w:r>
          </w:p>
        </w:tc>
      </w:tr>
      <w:tr w:rsidR="0033627F" w:rsidRPr="0033627F" w14:paraId="7F4EFE66" w14:textId="77777777" w:rsidTr="0033627F">
        <w:trPr>
          <w:trHeight w:val="360"/>
        </w:trPr>
        <w:tc>
          <w:tcPr>
            <w:tcW w:w="1554" w:type="pct"/>
            <w:tcBorders>
              <w:top w:val="nil"/>
              <w:left w:val="single" w:sz="12" w:space="0" w:color="auto"/>
              <w:bottom w:val="single" w:sz="12" w:space="0" w:color="auto"/>
              <w:right w:val="single" w:sz="12" w:space="0" w:color="auto"/>
            </w:tcBorders>
            <w:shd w:val="clear" w:color="auto" w:fill="auto"/>
            <w:noWrap/>
            <w:vAlign w:val="center"/>
            <w:hideMark/>
          </w:tcPr>
          <w:p w14:paraId="73D94DF6" w14:textId="77777777" w:rsidR="0033627F" w:rsidRPr="0033627F" w:rsidRDefault="0033627F">
            <w:pPr>
              <w:rPr>
                <w:rFonts w:eastAsia="Times New Roman"/>
                <w:color w:val="000000"/>
                <w:sz w:val="22"/>
                <w:szCs w:val="22"/>
                <w:lang w:val="en-GB"/>
              </w:rPr>
            </w:pPr>
            <w:r w:rsidRPr="0033627F">
              <w:rPr>
                <w:rFonts w:eastAsia="Times New Roman"/>
                <w:color w:val="000000"/>
                <w:sz w:val="22"/>
                <w:szCs w:val="22"/>
                <w:lang w:val="en-GB"/>
              </w:rPr>
              <w:t>Mineral fertilizers</w:t>
            </w:r>
          </w:p>
        </w:tc>
        <w:tc>
          <w:tcPr>
            <w:tcW w:w="841" w:type="pct"/>
            <w:tcBorders>
              <w:top w:val="nil"/>
              <w:left w:val="nil"/>
              <w:bottom w:val="single" w:sz="12" w:space="0" w:color="auto"/>
              <w:right w:val="single" w:sz="12" w:space="0" w:color="auto"/>
            </w:tcBorders>
            <w:shd w:val="clear" w:color="auto" w:fill="auto"/>
            <w:noWrap/>
            <w:vAlign w:val="center"/>
            <w:hideMark/>
          </w:tcPr>
          <w:p w14:paraId="7290C901"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63137</w:t>
            </w:r>
          </w:p>
        </w:tc>
        <w:tc>
          <w:tcPr>
            <w:tcW w:w="864" w:type="pct"/>
            <w:tcBorders>
              <w:top w:val="nil"/>
              <w:left w:val="nil"/>
              <w:bottom w:val="single" w:sz="12" w:space="0" w:color="auto"/>
              <w:right w:val="single" w:sz="12" w:space="0" w:color="auto"/>
            </w:tcBorders>
            <w:shd w:val="clear" w:color="auto" w:fill="auto"/>
            <w:noWrap/>
            <w:vAlign w:val="center"/>
            <w:hideMark/>
          </w:tcPr>
          <w:p w14:paraId="377C2845"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17965</w:t>
            </w:r>
          </w:p>
        </w:tc>
        <w:tc>
          <w:tcPr>
            <w:tcW w:w="841" w:type="pct"/>
            <w:tcBorders>
              <w:top w:val="nil"/>
              <w:left w:val="nil"/>
              <w:bottom w:val="single" w:sz="12" w:space="0" w:color="auto"/>
              <w:right w:val="single" w:sz="12" w:space="0" w:color="auto"/>
            </w:tcBorders>
            <w:shd w:val="clear" w:color="auto" w:fill="auto"/>
            <w:noWrap/>
            <w:vAlign w:val="center"/>
            <w:hideMark/>
          </w:tcPr>
          <w:p w14:paraId="3121B11D"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35929</w:t>
            </w:r>
          </w:p>
        </w:tc>
        <w:tc>
          <w:tcPr>
            <w:tcW w:w="900" w:type="pct"/>
            <w:tcBorders>
              <w:top w:val="nil"/>
              <w:left w:val="nil"/>
              <w:bottom w:val="single" w:sz="12" w:space="0" w:color="auto"/>
              <w:right w:val="single" w:sz="12" w:space="0" w:color="auto"/>
            </w:tcBorders>
            <w:shd w:val="clear" w:color="auto" w:fill="auto"/>
            <w:noWrap/>
            <w:vAlign w:val="center"/>
            <w:hideMark/>
          </w:tcPr>
          <w:p w14:paraId="74947B66"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53894</w:t>
            </w:r>
          </w:p>
        </w:tc>
      </w:tr>
      <w:tr w:rsidR="0033627F" w:rsidRPr="0033627F" w14:paraId="12358DA3" w14:textId="77777777" w:rsidTr="0033627F">
        <w:trPr>
          <w:trHeight w:val="360"/>
        </w:trPr>
        <w:tc>
          <w:tcPr>
            <w:tcW w:w="1554" w:type="pct"/>
            <w:tcBorders>
              <w:top w:val="nil"/>
              <w:left w:val="single" w:sz="12" w:space="0" w:color="auto"/>
              <w:bottom w:val="single" w:sz="12" w:space="0" w:color="auto"/>
              <w:right w:val="single" w:sz="12" w:space="0" w:color="auto"/>
            </w:tcBorders>
            <w:shd w:val="clear" w:color="auto" w:fill="auto"/>
            <w:noWrap/>
            <w:vAlign w:val="center"/>
            <w:hideMark/>
          </w:tcPr>
          <w:p w14:paraId="1482831F" w14:textId="77777777" w:rsidR="0033627F" w:rsidRPr="0033627F" w:rsidRDefault="0033627F">
            <w:pPr>
              <w:rPr>
                <w:rFonts w:eastAsia="Times New Roman"/>
                <w:color w:val="000000"/>
                <w:sz w:val="22"/>
                <w:szCs w:val="22"/>
                <w:lang w:val="en-GB"/>
              </w:rPr>
            </w:pPr>
            <w:r w:rsidRPr="0033627F">
              <w:rPr>
                <w:rFonts w:eastAsia="Times New Roman"/>
                <w:color w:val="000000"/>
                <w:sz w:val="22"/>
                <w:szCs w:val="22"/>
                <w:lang w:val="en-GB"/>
              </w:rPr>
              <w:t>Pesticides</w:t>
            </w:r>
          </w:p>
        </w:tc>
        <w:tc>
          <w:tcPr>
            <w:tcW w:w="841" w:type="pct"/>
            <w:tcBorders>
              <w:top w:val="nil"/>
              <w:left w:val="nil"/>
              <w:bottom w:val="single" w:sz="12" w:space="0" w:color="auto"/>
              <w:right w:val="single" w:sz="12" w:space="0" w:color="auto"/>
            </w:tcBorders>
            <w:shd w:val="clear" w:color="auto" w:fill="auto"/>
            <w:noWrap/>
            <w:vAlign w:val="center"/>
            <w:hideMark/>
          </w:tcPr>
          <w:p w14:paraId="6DECFDAC"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3750</w:t>
            </w:r>
          </w:p>
        </w:tc>
        <w:tc>
          <w:tcPr>
            <w:tcW w:w="864" w:type="pct"/>
            <w:tcBorders>
              <w:top w:val="nil"/>
              <w:left w:val="nil"/>
              <w:bottom w:val="single" w:sz="12" w:space="0" w:color="auto"/>
              <w:right w:val="single" w:sz="12" w:space="0" w:color="auto"/>
            </w:tcBorders>
            <w:shd w:val="clear" w:color="auto" w:fill="auto"/>
            <w:noWrap/>
            <w:vAlign w:val="center"/>
            <w:hideMark/>
          </w:tcPr>
          <w:p w14:paraId="37CC9F47"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2632</w:t>
            </w:r>
          </w:p>
        </w:tc>
        <w:tc>
          <w:tcPr>
            <w:tcW w:w="841" w:type="pct"/>
            <w:tcBorders>
              <w:top w:val="nil"/>
              <w:left w:val="nil"/>
              <w:bottom w:val="single" w:sz="12" w:space="0" w:color="auto"/>
              <w:right w:val="single" w:sz="12" w:space="0" w:color="auto"/>
            </w:tcBorders>
            <w:shd w:val="clear" w:color="auto" w:fill="auto"/>
            <w:noWrap/>
            <w:vAlign w:val="center"/>
            <w:hideMark/>
          </w:tcPr>
          <w:p w14:paraId="400740EF"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5264</w:t>
            </w:r>
          </w:p>
        </w:tc>
        <w:tc>
          <w:tcPr>
            <w:tcW w:w="900" w:type="pct"/>
            <w:tcBorders>
              <w:top w:val="nil"/>
              <w:left w:val="nil"/>
              <w:bottom w:val="single" w:sz="12" w:space="0" w:color="auto"/>
              <w:right w:val="single" w:sz="12" w:space="0" w:color="auto"/>
            </w:tcBorders>
            <w:shd w:val="clear" w:color="auto" w:fill="auto"/>
            <w:noWrap/>
            <w:vAlign w:val="center"/>
            <w:hideMark/>
          </w:tcPr>
          <w:p w14:paraId="7152D801"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7897</w:t>
            </w:r>
          </w:p>
        </w:tc>
      </w:tr>
      <w:tr w:rsidR="0033627F" w:rsidRPr="0033627F" w14:paraId="130830AB" w14:textId="77777777" w:rsidTr="0033627F">
        <w:trPr>
          <w:trHeight w:val="360"/>
        </w:trPr>
        <w:tc>
          <w:tcPr>
            <w:tcW w:w="1554" w:type="pct"/>
            <w:tcBorders>
              <w:top w:val="nil"/>
              <w:left w:val="single" w:sz="12" w:space="0" w:color="auto"/>
              <w:bottom w:val="single" w:sz="12" w:space="0" w:color="auto"/>
              <w:right w:val="single" w:sz="12" w:space="0" w:color="auto"/>
            </w:tcBorders>
            <w:shd w:val="clear" w:color="auto" w:fill="auto"/>
            <w:noWrap/>
            <w:vAlign w:val="center"/>
            <w:hideMark/>
          </w:tcPr>
          <w:p w14:paraId="2B874FA7" w14:textId="77777777" w:rsidR="0033627F" w:rsidRPr="0033627F" w:rsidRDefault="0033627F">
            <w:pPr>
              <w:rPr>
                <w:rFonts w:eastAsia="Times New Roman"/>
                <w:color w:val="000000"/>
                <w:sz w:val="22"/>
                <w:szCs w:val="22"/>
                <w:lang w:val="en-GB"/>
              </w:rPr>
            </w:pPr>
            <w:r w:rsidRPr="0033627F">
              <w:rPr>
                <w:rFonts w:eastAsia="Times New Roman"/>
                <w:color w:val="000000"/>
                <w:sz w:val="22"/>
                <w:szCs w:val="22"/>
                <w:lang w:val="en-GB"/>
              </w:rPr>
              <w:t>Workforce</w:t>
            </w:r>
          </w:p>
        </w:tc>
        <w:tc>
          <w:tcPr>
            <w:tcW w:w="841" w:type="pct"/>
            <w:tcBorders>
              <w:top w:val="nil"/>
              <w:left w:val="nil"/>
              <w:bottom w:val="single" w:sz="12" w:space="0" w:color="auto"/>
              <w:right w:val="single" w:sz="12" w:space="0" w:color="auto"/>
            </w:tcBorders>
            <w:shd w:val="clear" w:color="auto" w:fill="auto"/>
            <w:noWrap/>
            <w:vAlign w:val="center"/>
            <w:hideMark/>
          </w:tcPr>
          <w:p w14:paraId="01077E4E"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2702</w:t>
            </w:r>
          </w:p>
        </w:tc>
        <w:tc>
          <w:tcPr>
            <w:tcW w:w="864" w:type="pct"/>
            <w:tcBorders>
              <w:top w:val="nil"/>
              <w:left w:val="nil"/>
              <w:bottom w:val="single" w:sz="12" w:space="0" w:color="auto"/>
              <w:right w:val="single" w:sz="12" w:space="0" w:color="auto"/>
            </w:tcBorders>
            <w:shd w:val="clear" w:color="auto" w:fill="auto"/>
            <w:noWrap/>
            <w:vAlign w:val="center"/>
            <w:hideMark/>
          </w:tcPr>
          <w:p w14:paraId="17853880"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911</w:t>
            </w:r>
          </w:p>
        </w:tc>
        <w:tc>
          <w:tcPr>
            <w:tcW w:w="841" w:type="pct"/>
            <w:tcBorders>
              <w:top w:val="nil"/>
              <w:left w:val="nil"/>
              <w:bottom w:val="single" w:sz="12" w:space="0" w:color="auto"/>
              <w:right w:val="single" w:sz="12" w:space="0" w:color="auto"/>
            </w:tcBorders>
            <w:shd w:val="clear" w:color="auto" w:fill="auto"/>
            <w:noWrap/>
            <w:vAlign w:val="center"/>
            <w:hideMark/>
          </w:tcPr>
          <w:p w14:paraId="6CD548E3"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1786</w:t>
            </w:r>
          </w:p>
        </w:tc>
        <w:tc>
          <w:tcPr>
            <w:tcW w:w="900" w:type="pct"/>
            <w:tcBorders>
              <w:top w:val="nil"/>
              <w:left w:val="nil"/>
              <w:bottom w:val="single" w:sz="12" w:space="0" w:color="auto"/>
              <w:right w:val="single" w:sz="12" w:space="0" w:color="auto"/>
            </w:tcBorders>
            <w:shd w:val="clear" w:color="auto" w:fill="auto"/>
            <w:noWrap/>
            <w:vAlign w:val="center"/>
            <w:hideMark/>
          </w:tcPr>
          <w:p w14:paraId="4D5A0F42"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2678</w:t>
            </w:r>
          </w:p>
        </w:tc>
      </w:tr>
      <w:tr w:rsidR="0033627F" w:rsidRPr="0033627F" w14:paraId="7E41F021" w14:textId="77777777" w:rsidTr="0033627F">
        <w:trPr>
          <w:trHeight w:val="360"/>
        </w:trPr>
        <w:tc>
          <w:tcPr>
            <w:tcW w:w="1554" w:type="pct"/>
            <w:tcBorders>
              <w:top w:val="nil"/>
              <w:left w:val="single" w:sz="12" w:space="0" w:color="auto"/>
              <w:bottom w:val="single" w:sz="12" w:space="0" w:color="auto"/>
              <w:right w:val="single" w:sz="12" w:space="0" w:color="auto"/>
            </w:tcBorders>
            <w:shd w:val="clear" w:color="auto" w:fill="auto"/>
            <w:noWrap/>
            <w:vAlign w:val="center"/>
            <w:hideMark/>
          </w:tcPr>
          <w:p w14:paraId="3C3FD3DB" w14:textId="77777777" w:rsidR="0033627F" w:rsidRPr="0033627F" w:rsidRDefault="0033627F">
            <w:pPr>
              <w:rPr>
                <w:rFonts w:eastAsia="Times New Roman"/>
                <w:color w:val="000000"/>
                <w:sz w:val="22"/>
                <w:szCs w:val="22"/>
                <w:lang w:val="en-GB"/>
              </w:rPr>
            </w:pPr>
            <w:r w:rsidRPr="0033627F">
              <w:rPr>
                <w:rFonts w:eastAsia="Times New Roman"/>
                <w:color w:val="000000"/>
                <w:sz w:val="22"/>
                <w:szCs w:val="22"/>
                <w:lang w:val="en-GB"/>
              </w:rPr>
              <w:t>Total of variable costs (FCFA)</w:t>
            </w:r>
          </w:p>
        </w:tc>
        <w:tc>
          <w:tcPr>
            <w:tcW w:w="841" w:type="pct"/>
            <w:tcBorders>
              <w:top w:val="nil"/>
              <w:left w:val="nil"/>
              <w:bottom w:val="single" w:sz="12" w:space="0" w:color="auto"/>
              <w:right w:val="single" w:sz="12" w:space="0" w:color="auto"/>
            </w:tcBorders>
            <w:shd w:val="clear" w:color="auto" w:fill="auto"/>
            <w:noWrap/>
            <w:vAlign w:val="center"/>
            <w:hideMark/>
          </w:tcPr>
          <w:p w14:paraId="77AF5A30"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905589</w:t>
            </w:r>
          </w:p>
        </w:tc>
        <w:tc>
          <w:tcPr>
            <w:tcW w:w="864" w:type="pct"/>
            <w:tcBorders>
              <w:top w:val="nil"/>
              <w:left w:val="nil"/>
              <w:bottom w:val="single" w:sz="12" w:space="0" w:color="auto"/>
              <w:right w:val="single" w:sz="12" w:space="0" w:color="auto"/>
            </w:tcBorders>
            <w:shd w:val="clear" w:color="auto" w:fill="auto"/>
            <w:noWrap/>
            <w:vAlign w:val="center"/>
            <w:hideMark/>
          </w:tcPr>
          <w:p w14:paraId="1D23D747"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138266</w:t>
            </w:r>
          </w:p>
        </w:tc>
        <w:tc>
          <w:tcPr>
            <w:tcW w:w="841" w:type="pct"/>
            <w:tcBorders>
              <w:top w:val="nil"/>
              <w:left w:val="nil"/>
              <w:bottom w:val="single" w:sz="12" w:space="0" w:color="auto"/>
              <w:right w:val="single" w:sz="12" w:space="0" w:color="auto"/>
            </w:tcBorders>
            <w:shd w:val="clear" w:color="auto" w:fill="auto"/>
            <w:noWrap/>
            <w:vAlign w:val="center"/>
            <w:hideMark/>
          </w:tcPr>
          <w:p w14:paraId="030691BE"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304948</w:t>
            </w:r>
          </w:p>
        </w:tc>
        <w:tc>
          <w:tcPr>
            <w:tcW w:w="900" w:type="pct"/>
            <w:tcBorders>
              <w:top w:val="nil"/>
              <w:left w:val="nil"/>
              <w:bottom w:val="single" w:sz="12" w:space="0" w:color="auto"/>
              <w:right w:val="single" w:sz="12" w:space="0" w:color="auto"/>
            </w:tcBorders>
            <w:shd w:val="clear" w:color="auto" w:fill="auto"/>
            <w:noWrap/>
            <w:vAlign w:val="center"/>
            <w:hideMark/>
          </w:tcPr>
          <w:p w14:paraId="2E11DC6C"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457422</w:t>
            </w:r>
          </w:p>
        </w:tc>
      </w:tr>
      <w:tr w:rsidR="0033627F" w:rsidRPr="0033627F" w14:paraId="08B8C457" w14:textId="77777777" w:rsidTr="0033627F">
        <w:trPr>
          <w:trHeight w:val="360"/>
        </w:trPr>
        <w:tc>
          <w:tcPr>
            <w:tcW w:w="1554" w:type="pct"/>
            <w:tcBorders>
              <w:top w:val="nil"/>
              <w:left w:val="single" w:sz="12" w:space="0" w:color="auto"/>
              <w:bottom w:val="single" w:sz="12" w:space="0" w:color="auto"/>
              <w:right w:val="single" w:sz="12" w:space="0" w:color="auto"/>
            </w:tcBorders>
            <w:shd w:val="clear" w:color="auto" w:fill="auto"/>
            <w:noWrap/>
            <w:vAlign w:val="center"/>
            <w:hideMark/>
          </w:tcPr>
          <w:p w14:paraId="42A60B1D" w14:textId="77777777" w:rsidR="0033627F" w:rsidRPr="0033627F" w:rsidRDefault="0033627F">
            <w:pPr>
              <w:rPr>
                <w:rFonts w:eastAsia="Times New Roman"/>
                <w:b/>
                <w:bCs/>
                <w:i/>
                <w:iCs/>
                <w:color w:val="000000"/>
                <w:sz w:val="22"/>
                <w:szCs w:val="22"/>
                <w:lang w:val="en-GB"/>
              </w:rPr>
            </w:pPr>
            <w:r w:rsidRPr="0033627F">
              <w:rPr>
                <w:rFonts w:eastAsia="Times New Roman"/>
                <w:b/>
                <w:bCs/>
                <w:i/>
                <w:iCs/>
                <w:color w:val="000000"/>
                <w:sz w:val="22"/>
                <w:szCs w:val="22"/>
                <w:lang w:val="en-GB"/>
              </w:rPr>
              <w:t>Net benefit (FCFA)</w:t>
            </w:r>
          </w:p>
        </w:tc>
        <w:tc>
          <w:tcPr>
            <w:tcW w:w="841" w:type="pct"/>
            <w:tcBorders>
              <w:top w:val="nil"/>
              <w:left w:val="nil"/>
              <w:bottom w:val="single" w:sz="12" w:space="0" w:color="auto"/>
              <w:right w:val="single" w:sz="12" w:space="0" w:color="auto"/>
            </w:tcBorders>
            <w:shd w:val="clear" w:color="auto" w:fill="auto"/>
            <w:noWrap/>
            <w:vAlign w:val="center"/>
            <w:hideMark/>
          </w:tcPr>
          <w:p w14:paraId="77052B60"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4091189</w:t>
            </w:r>
          </w:p>
        </w:tc>
        <w:tc>
          <w:tcPr>
            <w:tcW w:w="864" w:type="pct"/>
            <w:tcBorders>
              <w:top w:val="nil"/>
              <w:left w:val="nil"/>
              <w:bottom w:val="single" w:sz="12" w:space="0" w:color="auto"/>
              <w:right w:val="single" w:sz="12" w:space="0" w:color="auto"/>
            </w:tcBorders>
            <w:shd w:val="clear" w:color="auto" w:fill="auto"/>
            <w:noWrap/>
            <w:vAlign w:val="center"/>
            <w:hideMark/>
          </w:tcPr>
          <w:p w14:paraId="1C5E0BE5"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659523</w:t>
            </w:r>
          </w:p>
        </w:tc>
        <w:tc>
          <w:tcPr>
            <w:tcW w:w="841" w:type="pct"/>
            <w:tcBorders>
              <w:top w:val="nil"/>
              <w:left w:val="nil"/>
              <w:bottom w:val="single" w:sz="12" w:space="0" w:color="auto"/>
              <w:right w:val="single" w:sz="12" w:space="0" w:color="auto"/>
            </w:tcBorders>
            <w:shd w:val="clear" w:color="auto" w:fill="auto"/>
            <w:noWrap/>
            <w:vAlign w:val="center"/>
            <w:hideMark/>
          </w:tcPr>
          <w:p w14:paraId="5EFB1A25"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3386216</w:t>
            </w:r>
          </w:p>
        </w:tc>
        <w:tc>
          <w:tcPr>
            <w:tcW w:w="900" w:type="pct"/>
            <w:tcBorders>
              <w:top w:val="nil"/>
              <w:left w:val="nil"/>
              <w:bottom w:val="single" w:sz="12" w:space="0" w:color="auto"/>
              <w:right w:val="single" w:sz="12" w:space="0" w:color="auto"/>
            </w:tcBorders>
            <w:shd w:val="clear" w:color="auto" w:fill="auto"/>
            <w:noWrap/>
            <w:vAlign w:val="center"/>
            <w:hideMark/>
          </w:tcPr>
          <w:p w14:paraId="6226E1FE"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5435574</w:t>
            </w:r>
          </w:p>
        </w:tc>
      </w:tr>
      <w:tr w:rsidR="0033627F" w:rsidRPr="0033627F" w14:paraId="7D50A650" w14:textId="77777777" w:rsidTr="0033627F">
        <w:trPr>
          <w:trHeight w:val="360"/>
        </w:trPr>
        <w:tc>
          <w:tcPr>
            <w:tcW w:w="1554" w:type="pct"/>
            <w:tcBorders>
              <w:top w:val="nil"/>
              <w:left w:val="single" w:sz="12" w:space="0" w:color="auto"/>
              <w:bottom w:val="single" w:sz="12" w:space="0" w:color="auto"/>
              <w:right w:val="single" w:sz="12" w:space="0" w:color="auto"/>
            </w:tcBorders>
            <w:shd w:val="clear" w:color="auto" w:fill="auto"/>
            <w:noWrap/>
            <w:vAlign w:val="center"/>
            <w:hideMark/>
          </w:tcPr>
          <w:p w14:paraId="3350E2C5" w14:textId="77777777" w:rsidR="0033627F" w:rsidRPr="0033627F" w:rsidRDefault="0033627F">
            <w:pPr>
              <w:rPr>
                <w:rFonts w:eastAsia="Times New Roman"/>
                <w:b/>
                <w:bCs/>
                <w:i/>
                <w:iCs/>
                <w:color w:val="000000"/>
                <w:sz w:val="22"/>
                <w:szCs w:val="22"/>
                <w:lang w:val="en-GB"/>
              </w:rPr>
            </w:pPr>
            <w:r w:rsidRPr="0033627F">
              <w:rPr>
                <w:rFonts w:eastAsia="Times New Roman"/>
                <w:b/>
                <w:bCs/>
                <w:i/>
                <w:iCs/>
                <w:color w:val="000000"/>
                <w:sz w:val="22"/>
                <w:szCs w:val="22"/>
                <w:lang w:val="en-GB"/>
              </w:rPr>
              <w:t>Net benefit per sex (FCFA)</w:t>
            </w:r>
          </w:p>
        </w:tc>
        <w:tc>
          <w:tcPr>
            <w:tcW w:w="841" w:type="pct"/>
            <w:tcBorders>
              <w:top w:val="nil"/>
              <w:left w:val="nil"/>
              <w:bottom w:val="single" w:sz="12" w:space="0" w:color="auto"/>
              <w:right w:val="single" w:sz="12" w:space="0" w:color="auto"/>
            </w:tcBorders>
            <w:shd w:val="clear" w:color="auto" w:fill="auto"/>
            <w:noWrap/>
            <w:vAlign w:val="center"/>
            <w:hideMark/>
          </w:tcPr>
          <w:p w14:paraId="41187D01"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 </w:t>
            </w:r>
          </w:p>
        </w:tc>
        <w:tc>
          <w:tcPr>
            <w:tcW w:w="864" w:type="pct"/>
            <w:tcBorders>
              <w:top w:val="nil"/>
              <w:left w:val="nil"/>
              <w:bottom w:val="single" w:sz="12" w:space="0" w:color="auto"/>
              <w:right w:val="single" w:sz="12" w:space="0" w:color="auto"/>
            </w:tcBorders>
            <w:shd w:val="clear" w:color="auto" w:fill="auto"/>
            <w:noWrap/>
            <w:vAlign w:val="center"/>
            <w:hideMark/>
          </w:tcPr>
          <w:p w14:paraId="6380563E"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 </w:t>
            </w:r>
          </w:p>
        </w:tc>
        <w:tc>
          <w:tcPr>
            <w:tcW w:w="841" w:type="pct"/>
            <w:tcBorders>
              <w:top w:val="nil"/>
              <w:left w:val="nil"/>
              <w:bottom w:val="single" w:sz="12" w:space="0" w:color="auto"/>
              <w:right w:val="single" w:sz="12" w:space="0" w:color="auto"/>
            </w:tcBorders>
            <w:shd w:val="clear" w:color="auto" w:fill="auto"/>
            <w:noWrap/>
            <w:vAlign w:val="center"/>
            <w:hideMark/>
          </w:tcPr>
          <w:p w14:paraId="4D798248"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 </w:t>
            </w:r>
          </w:p>
        </w:tc>
        <w:tc>
          <w:tcPr>
            <w:tcW w:w="900" w:type="pct"/>
            <w:tcBorders>
              <w:top w:val="nil"/>
              <w:left w:val="nil"/>
              <w:bottom w:val="single" w:sz="12" w:space="0" w:color="auto"/>
              <w:right w:val="single" w:sz="12" w:space="0" w:color="auto"/>
            </w:tcBorders>
            <w:shd w:val="clear" w:color="auto" w:fill="auto"/>
            <w:noWrap/>
            <w:vAlign w:val="center"/>
            <w:hideMark/>
          </w:tcPr>
          <w:p w14:paraId="4987E45D"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 </w:t>
            </w:r>
          </w:p>
        </w:tc>
      </w:tr>
      <w:tr w:rsidR="0033627F" w:rsidRPr="0033627F" w14:paraId="7C1A014E" w14:textId="77777777" w:rsidTr="0033627F">
        <w:trPr>
          <w:trHeight w:val="360"/>
        </w:trPr>
        <w:tc>
          <w:tcPr>
            <w:tcW w:w="1554" w:type="pct"/>
            <w:tcBorders>
              <w:top w:val="nil"/>
              <w:left w:val="single" w:sz="12" w:space="0" w:color="auto"/>
              <w:bottom w:val="single" w:sz="12" w:space="0" w:color="auto"/>
              <w:right w:val="single" w:sz="12" w:space="0" w:color="auto"/>
            </w:tcBorders>
            <w:shd w:val="clear" w:color="auto" w:fill="auto"/>
            <w:noWrap/>
            <w:vAlign w:val="center"/>
            <w:hideMark/>
          </w:tcPr>
          <w:p w14:paraId="1A0945CC" w14:textId="77777777" w:rsidR="0033627F" w:rsidRPr="0033627F" w:rsidRDefault="0033627F">
            <w:pPr>
              <w:rPr>
                <w:rFonts w:eastAsia="Times New Roman"/>
                <w:color w:val="000000"/>
                <w:sz w:val="22"/>
                <w:szCs w:val="22"/>
                <w:lang w:val="en-GB"/>
              </w:rPr>
            </w:pPr>
            <w:r w:rsidRPr="0033627F">
              <w:rPr>
                <w:rFonts w:eastAsia="Times New Roman"/>
                <w:color w:val="000000"/>
                <w:sz w:val="22"/>
                <w:szCs w:val="22"/>
                <w:lang w:val="en-GB"/>
              </w:rPr>
              <w:t xml:space="preserve">Men </w:t>
            </w:r>
          </w:p>
        </w:tc>
        <w:tc>
          <w:tcPr>
            <w:tcW w:w="841" w:type="pct"/>
            <w:tcBorders>
              <w:top w:val="nil"/>
              <w:left w:val="nil"/>
              <w:bottom w:val="single" w:sz="12" w:space="0" w:color="auto"/>
              <w:right w:val="single" w:sz="12" w:space="0" w:color="auto"/>
            </w:tcBorders>
            <w:shd w:val="clear" w:color="auto" w:fill="auto"/>
            <w:noWrap/>
            <w:vAlign w:val="center"/>
            <w:hideMark/>
          </w:tcPr>
          <w:p w14:paraId="70C76AF7"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2583972</w:t>
            </w:r>
          </w:p>
        </w:tc>
        <w:tc>
          <w:tcPr>
            <w:tcW w:w="864" w:type="pct"/>
            <w:tcBorders>
              <w:top w:val="nil"/>
              <w:left w:val="nil"/>
              <w:bottom w:val="single" w:sz="12" w:space="0" w:color="auto"/>
              <w:right w:val="single" w:sz="12" w:space="0" w:color="auto"/>
            </w:tcBorders>
            <w:shd w:val="clear" w:color="auto" w:fill="auto"/>
            <w:noWrap/>
            <w:vAlign w:val="center"/>
            <w:hideMark/>
          </w:tcPr>
          <w:p w14:paraId="2D5F66FD"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279312</w:t>
            </w:r>
          </w:p>
        </w:tc>
        <w:tc>
          <w:tcPr>
            <w:tcW w:w="841" w:type="pct"/>
            <w:tcBorders>
              <w:top w:val="nil"/>
              <w:left w:val="nil"/>
              <w:bottom w:val="single" w:sz="12" w:space="0" w:color="auto"/>
              <w:right w:val="single" w:sz="12" w:space="0" w:color="auto"/>
            </w:tcBorders>
            <w:shd w:val="clear" w:color="auto" w:fill="auto"/>
            <w:noWrap/>
            <w:vAlign w:val="center"/>
            <w:hideMark/>
          </w:tcPr>
          <w:p w14:paraId="3FFEC90F"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3913625</w:t>
            </w:r>
          </w:p>
        </w:tc>
        <w:tc>
          <w:tcPr>
            <w:tcW w:w="900" w:type="pct"/>
            <w:tcBorders>
              <w:top w:val="nil"/>
              <w:left w:val="nil"/>
              <w:bottom w:val="single" w:sz="12" w:space="0" w:color="auto"/>
              <w:right w:val="single" w:sz="12" w:space="0" w:color="auto"/>
            </w:tcBorders>
            <w:shd w:val="clear" w:color="auto" w:fill="auto"/>
            <w:noWrap/>
            <w:vAlign w:val="center"/>
            <w:hideMark/>
          </w:tcPr>
          <w:p w14:paraId="2C74136D"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6716063</w:t>
            </w:r>
          </w:p>
        </w:tc>
      </w:tr>
      <w:tr w:rsidR="0033627F" w:rsidRPr="0033627F" w14:paraId="2C7B6169" w14:textId="77777777" w:rsidTr="0033627F">
        <w:trPr>
          <w:trHeight w:val="360"/>
        </w:trPr>
        <w:tc>
          <w:tcPr>
            <w:tcW w:w="1554" w:type="pct"/>
            <w:tcBorders>
              <w:top w:val="nil"/>
              <w:left w:val="single" w:sz="12" w:space="0" w:color="auto"/>
              <w:bottom w:val="single" w:sz="12" w:space="0" w:color="auto"/>
              <w:right w:val="single" w:sz="12" w:space="0" w:color="auto"/>
            </w:tcBorders>
            <w:shd w:val="clear" w:color="auto" w:fill="auto"/>
            <w:noWrap/>
            <w:vAlign w:val="center"/>
            <w:hideMark/>
          </w:tcPr>
          <w:p w14:paraId="0CB0FCD5" w14:textId="77777777" w:rsidR="0033627F" w:rsidRPr="0033627F" w:rsidRDefault="0033627F">
            <w:pPr>
              <w:rPr>
                <w:rFonts w:eastAsia="Times New Roman"/>
                <w:color w:val="000000"/>
                <w:sz w:val="22"/>
                <w:szCs w:val="22"/>
                <w:lang w:val="en-GB"/>
              </w:rPr>
            </w:pPr>
            <w:r w:rsidRPr="0033627F">
              <w:rPr>
                <w:rFonts w:eastAsia="Times New Roman"/>
                <w:color w:val="000000"/>
                <w:sz w:val="22"/>
                <w:szCs w:val="22"/>
                <w:lang w:val="en-GB"/>
              </w:rPr>
              <w:t>Women</w:t>
            </w:r>
          </w:p>
        </w:tc>
        <w:tc>
          <w:tcPr>
            <w:tcW w:w="841" w:type="pct"/>
            <w:tcBorders>
              <w:top w:val="nil"/>
              <w:left w:val="nil"/>
              <w:bottom w:val="single" w:sz="12" w:space="0" w:color="auto"/>
              <w:right w:val="single" w:sz="12" w:space="0" w:color="auto"/>
            </w:tcBorders>
            <w:shd w:val="clear" w:color="auto" w:fill="auto"/>
            <w:noWrap/>
            <w:vAlign w:val="center"/>
            <w:hideMark/>
          </w:tcPr>
          <w:p w14:paraId="7CE035A4"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4786827</w:t>
            </w:r>
          </w:p>
        </w:tc>
        <w:tc>
          <w:tcPr>
            <w:tcW w:w="864" w:type="pct"/>
            <w:tcBorders>
              <w:top w:val="nil"/>
              <w:left w:val="nil"/>
              <w:bottom w:val="single" w:sz="12" w:space="0" w:color="auto"/>
              <w:right w:val="single" w:sz="12" w:space="0" w:color="auto"/>
            </w:tcBorders>
            <w:shd w:val="clear" w:color="auto" w:fill="auto"/>
            <w:noWrap/>
            <w:vAlign w:val="center"/>
            <w:hideMark/>
          </w:tcPr>
          <w:p w14:paraId="4076D29C"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786260</w:t>
            </w:r>
          </w:p>
        </w:tc>
        <w:tc>
          <w:tcPr>
            <w:tcW w:w="841" w:type="pct"/>
            <w:tcBorders>
              <w:top w:val="nil"/>
              <w:left w:val="nil"/>
              <w:bottom w:val="single" w:sz="12" w:space="0" w:color="auto"/>
              <w:right w:val="single" w:sz="12" w:space="0" w:color="auto"/>
            </w:tcBorders>
            <w:shd w:val="clear" w:color="auto" w:fill="auto"/>
            <w:noWrap/>
            <w:vAlign w:val="center"/>
            <w:hideMark/>
          </w:tcPr>
          <w:p w14:paraId="297A723B"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3269014</w:t>
            </w:r>
          </w:p>
        </w:tc>
        <w:tc>
          <w:tcPr>
            <w:tcW w:w="900" w:type="pct"/>
            <w:tcBorders>
              <w:top w:val="nil"/>
              <w:left w:val="nil"/>
              <w:bottom w:val="single" w:sz="12" w:space="0" w:color="auto"/>
              <w:right w:val="single" w:sz="12" w:space="0" w:color="auto"/>
            </w:tcBorders>
            <w:shd w:val="clear" w:color="auto" w:fill="auto"/>
            <w:noWrap/>
            <w:vAlign w:val="center"/>
            <w:hideMark/>
          </w:tcPr>
          <w:p w14:paraId="597D06D1" w14:textId="77777777" w:rsidR="0033627F" w:rsidRPr="0033627F" w:rsidRDefault="0033627F">
            <w:pPr>
              <w:jc w:val="center"/>
              <w:rPr>
                <w:rFonts w:eastAsia="Times New Roman"/>
                <w:color w:val="000000"/>
                <w:sz w:val="22"/>
                <w:szCs w:val="22"/>
                <w:lang w:val="en-GB"/>
              </w:rPr>
            </w:pPr>
            <w:r w:rsidRPr="0033627F">
              <w:rPr>
                <w:rFonts w:eastAsia="Times New Roman"/>
                <w:color w:val="000000"/>
                <w:sz w:val="22"/>
                <w:szCs w:val="22"/>
                <w:lang w:val="en-GB"/>
              </w:rPr>
              <w:t>5151021</w:t>
            </w:r>
          </w:p>
        </w:tc>
      </w:tr>
    </w:tbl>
    <w:p w14:paraId="50C3C17D" w14:textId="77777777" w:rsidR="0059739D" w:rsidRDefault="0059739D" w:rsidP="00F3597A">
      <w:pPr>
        <w:jc w:val="both"/>
        <w:rPr>
          <w:lang w:val="en-GB"/>
        </w:rPr>
      </w:pPr>
    </w:p>
    <w:p w14:paraId="4BC4C4CD" w14:textId="77777777" w:rsidR="00622F7B" w:rsidRDefault="00622F7B" w:rsidP="00F3597A">
      <w:pPr>
        <w:jc w:val="both"/>
        <w:rPr>
          <w:lang w:val="en-GB"/>
        </w:rPr>
      </w:pPr>
    </w:p>
    <w:p w14:paraId="56BECD6E" w14:textId="62525B22" w:rsidR="00622F7B" w:rsidRDefault="00622F7B" w:rsidP="00622F7B">
      <w:pPr>
        <w:spacing w:line="360" w:lineRule="auto"/>
        <w:jc w:val="both"/>
        <w:rPr>
          <w:lang w:val="en-GB"/>
        </w:rPr>
      </w:pPr>
      <w:r>
        <w:rPr>
          <w:lang w:val="en-GB"/>
        </w:rPr>
        <w:t>Figure 5: Eggplant production – net benefit per sex</w:t>
      </w:r>
    </w:p>
    <w:p w14:paraId="70DBD072" w14:textId="77777777" w:rsidR="00622F7B" w:rsidRDefault="00622F7B" w:rsidP="00F3597A">
      <w:pPr>
        <w:jc w:val="both"/>
        <w:rPr>
          <w:lang w:val="en-GB"/>
        </w:rPr>
      </w:pPr>
    </w:p>
    <w:p w14:paraId="3BD89D4D" w14:textId="62E6702D" w:rsidR="00622F7B" w:rsidRDefault="00622F7B" w:rsidP="00F3597A">
      <w:pPr>
        <w:jc w:val="both"/>
        <w:rPr>
          <w:lang w:val="en-GB"/>
        </w:rPr>
      </w:pPr>
      <w:r>
        <w:rPr>
          <w:noProof/>
        </w:rPr>
        <w:drawing>
          <wp:inline distT="0" distB="0" distL="0" distR="0" wp14:anchorId="3907B664" wp14:editId="1FF3B153">
            <wp:extent cx="5781040" cy="2598256"/>
            <wp:effectExtent l="0" t="0" r="10160" b="18415"/>
            <wp:docPr id="13" name="Graphique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3D6A62F0" w14:textId="77777777" w:rsidR="00622F7B" w:rsidRDefault="00622F7B" w:rsidP="00622F7B">
      <w:pPr>
        <w:rPr>
          <w:lang w:val="en-GB"/>
        </w:rPr>
      </w:pPr>
    </w:p>
    <w:p w14:paraId="6370E49D" w14:textId="77777777" w:rsidR="00622F7B" w:rsidRDefault="00622F7B" w:rsidP="00622F7B">
      <w:pPr>
        <w:rPr>
          <w:lang w:val="en-GB"/>
        </w:rPr>
      </w:pPr>
    </w:p>
    <w:p w14:paraId="7CFF570A" w14:textId="77777777" w:rsidR="00622F7B" w:rsidRDefault="00622F7B" w:rsidP="00622F7B">
      <w:pPr>
        <w:rPr>
          <w:lang w:val="en-GB"/>
        </w:rPr>
      </w:pPr>
    </w:p>
    <w:p w14:paraId="24CB0F0B" w14:textId="6B77E9AC" w:rsidR="00622F7B" w:rsidRPr="00B950D3" w:rsidRDefault="00622F7B" w:rsidP="00622F7B">
      <w:pPr>
        <w:pStyle w:val="Titre1"/>
        <w:numPr>
          <w:ilvl w:val="1"/>
          <w:numId w:val="5"/>
        </w:numPr>
        <w:spacing w:before="360" w:after="120" w:line="360" w:lineRule="auto"/>
        <w:ind w:left="714" w:hanging="357"/>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Farmers’ perception about intercropping vegetable - maize</w:t>
      </w:r>
    </w:p>
    <w:p w14:paraId="448D8ED9" w14:textId="7E6EEEE7" w:rsidR="00622F7B" w:rsidRPr="00622F7B" w:rsidRDefault="00622F7B" w:rsidP="00622F7B">
      <w:pPr>
        <w:jc w:val="both"/>
        <w:rPr>
          <w:lang w:val="en-GB"/>
        </w:rPr>
      </w:pPr>
      <w:r>
        <w:rPr>
          <w:lang w:val="en-GB"/>
        </w:rPr>
        <w:t>T</w:t>
      </w:r>
      <w:r w:rsidRPr="00622F7B">
        <w:rPr>
          <w:lang w:val="en-GB"/>
        </w:rPr>
        <w:t>able 9</w:t>
      </w:r>
      <w:r>
        <w:rPr>
          <w:lang w:val="en-GB"/>
        </w:rPr>
        <w:t xml:space="preserve"> below depicts the advantages mentioned by the vegetable farmers regarding intercropping</w:t>
      </w:r>
      <w:r w:rsidR="00C96D81">
        <w:rPr>
          <w:lang w:val="en-GB"/>
        </w:rPr>
        <w:t xml:space="preserve"> vegetable and maize. Almost all the farmers are satisfied about intercropping strategy promoted by the Africa RISING project in its intervention areas. The farmers declared that the application of intercropping strategies particularly 75% vegetable and 25% maize increase yields per hectare. Certain tomato and chili farmers mentioned also that intercropping increase marketable surplus, and consequently increase income from vegetable production. About 40% eggplant farmers particularly women declared that intercropping strategy is adapted to climate change. A few farmers mentioned that intercropping is resistant to insect attacks. </w:t>
      </w:r>
    </w:p>
    <w:p w14:paraId="05ADE6AA" w14:textId="77777777" w:rsidR="00622F7B" w:rsidRPr="00622F7B" w:rsidRDefault="00622F7B" w:rsidP="00622F7B">
      <w:pPr>
        <w:pStyle w:val="Pardeliste"/>
        <w:ind w:left="360"/>
        <w:jc w:val="both"/>
        <w:rPr>
          <w:lang w:val="en-GB"/>
        </w:rPr>
      </w:pPr>
    </w:p>
    <w:p w14:paraId="01F84A6D" w14:textId="0DB5BD35" w:rsidR="00622F7B" w:rsidRDefault="00756C4A" w:rsidP="00622F7B">
      <w:pPr>
        <w:jc w:val="both"/>
        <w:rPr>
          <w:lang w:val="en-GB"/>
        </w:rPr>
      </w:pPr>
      <w:r>
        <w:rPr>
          <w:lang w:val="en-GB"/>
        </w:rPr>
        <w:t>The</w:t>
      </w:r>
      <w:r w:rsidR="00622F7B" w:rsidRPr="00622F7B">
        <w:rPr>
          <w:lang w:val="en-GB"/>
        </w:rPr>
        <w:t xml:space="preserve"> farmers interviewed </w:t>
      </w:r>
      <w:r>
        <w:rPr>
          <w:lang w:val="en-GB"/>
        </w:rPr>
        <w:t>have raised certain constraints to the application of intercropping strategy promoted by the project in their field. More than 80% of women producing tomato mentioned to have the constraints. More than 50% of women producing okra and eggplant declared also meet constraints to apply the strategy. The main constraints include unavailability of seeds (about 30% of farmers interviewed), lack of land (23% of women producing tomato, 17% of women producing okra, 12.50% of men producing eggplant, and 12% of women producing eggplant), and high cost of seeds (very few farmers).</w:t>
      </w:r>
      <w:r w:rsidR="006C09BA">
        <w:rPr>
          <w:lang w:val="en-GB"/>
        </w:rPr>
        <w:t xml:space="preserve"> However, almost all the farmers want to continue to apply the intercropping strategy in their fields because of yield gains.</w:t>
      </w:r>
      <w:r>
        <w:rPr>
          <w:lang w:val="en-GB"/>
        </w:rPr>
        <w:t xml:space="preserve"> </w:t>
      </w:r>
      <w:r w:rsidR="00622F7B" w:rsidRPr="00622F7B">
        <w:rPr>
          <w:lang w:val="en-GB"/>
        </w:rPr>
        <w:t xml:space="preserve"> </w:t>
      </w:r>
    </w:p>
    <w:p w14:paraId="55E4B9CC" w14:textId="77777777" w:rsidR="00622F7B" w:rsidRDefault="00622F7B" w:rsidP="00622F7B">
      <w:pPr>
        <w:jc w:val="both"/>
        <w:rPr>
          <w:lang w:val="en-GB"/>
        </w:rPr>
      </w:pPr>
    </w:p>
    <w:p w14:paraId="7B76B456" w14:textId="7C72580D" w:rsidR="00622F7B" w:rsidRPr="006C09BA" w:rsidRDefault="006C09BA" w:rsidP="006C09BA">
      <w:pPr>
        <w:spacing w:after="120" w:line="360" w:lineRule="auto"/>
        <w:rPr>
          <w:sz w:val="20"/>
          <w:szCs w:val="20"/>
          <w:lang w:val="en-GB"/>
        </w:rPr>
      </w:pPr>
      <w:r w:rsidRPr="00FA2795">
        <w:rPr>
          <w:lang w:val="en-GB"/>
        </w:rPr>
        <w:t>Table</w:t>
      </w:r>
      <w:r>
        <w:rPr>
          <w:lang w:val="en-GB"/>
        </w:rPr>
        <w:t xml:space="preserve"> 9</w:t>
      </w:r>
      <w:r w:rsidRPr="00FA2795">
        <w:rPr>
          <w:lang w:val="en-GB"/>
        </w:rPr>
        <w:t xml:space="preserve">: </w:t>
      </w:r>
      <w:r>
        <w:rPr>
          <w:lang w:val="en-GB"/>
        </w:rPr>
        <w:t>Satisfaction about intercropping vegetable and maize</w:t>
      </w:r>
    </w:p>
    <w:tbl>
      <w:tblPr>
        <w:tblW w:w="5000" w:type="pct"/>
        <w:tblCellMar>
          <w:left w:w="70" w:type="dxa"/>
          <w:right w:w="70" w:type="dxa"/>
        </w:tblCellMar>
        <w:tblLook w:val="04A0" w:firstRow="1" w:lastRow="0" w:firstColumn="1" w:lastColumn="0" w:noHBand="0" w:noVBand="1"/>
      </w:tblPr>
      <w:tblGrid>
        <w:gridCol w:w="2873"/>
        <w:gridCol w:w="759"/>
        <w:gridCol w:w="878"/>
        <w:gridCol w:w="705"/>
        <w:gridCol w:w="814"/>
        <w:gridCol w:w="696"/>
        <w:gridCol w:w="807"/>
        <w:gridCol w:w="713"/>
        <w:gridCol w:w="821"/>
      </w:tblGrid>
      <w:tr w:rsidR="00622F7B" w:rsidRPr="00622F7B" w14:paraId="6EF9687E" w14:textId="77777777" w:rsidTr="006C09BA">
        <w:trPr>
          <w:trHeight w:val="360"/>
        </w:trPr>
        <w:tc>
          <w:tcPr>
            <w:tcW w:w="1584" w:type="pct"/>
            <w:vMerge w:val="restart"/>
            <w:tcBorders>
              <w:top w:val="double" w:sz="6" w:space="0" w:color="auto"/>
              <w:left w:val="nil"/>
              <w:bottom w:val="nil"/>
              <w:right w:val="nil"/>
            </w:tcBorders>
            <w:shd w:val="clear" w:color="auto" w:fill="auto"/>
            <w:noWrap/>
            <w:vAlign w:val="center"/>
            <w:hideMark/>
          </w:tcPr>
          <w:p w14:paraId="183A56B0"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Satisfaction about technology</w:t>
            </w:r>
          </w:p>
        </w:tc>
        <w:tc>
          <w:tcPr>
            <w:tcW w:w="902" w:type="pct"/>
            <w:gridSpan w:val="2"/>
            <w:tcBorders>
              <w:top w:val="double" w:sz="6" w:space="0" w:color="auto"/>
              <w:left w:val="nil"/>
              <w:bottom w:val="single" w:sz="8" w:space="0" w:color="auto"/>
              <w:right w:val="nil"/>
            </w:tcBorders>
            <w:shd w:val="clear" w:color="auto" w:fill="auto"/>
            <w:noWrap/>
            <w:vAlign w:val="center"/>
            <w:hideMark/>
          </w:tcPr>
          <w:p w14:paraId="111C5790" w14:textId="77777777" w:rsidR="00622F7B" w:rsidRPr="00622F7B" w:rsidRDefault="00622F7B">
            <w:pPr>
              <w:jc w:val="center"/>
              <w:rPr>
                <w:rFonts w:eastAsia="Times New Roman"/>
                <w:b/>
                <w:bCs/>
                <w:color w:val="000000"/>
                <w:sz w:val="20"/>
                <w:szCs w:val="20"/>
                <w:lang w:val="en-GB"/>
              </w:rPr>
            </w:pPr>
            <w:r w:rsidRPr="00622F7B">
              <w:rPr>
                <w:rFonts w:eastAsia="Times New Roman"/>
                <w:b/>
                <w:bCs/>
                <w:color w:val="000000"/>
                <w:sz w:val="20"/>
                <w:szCs w:val="20"/>
                <w:lang w:val="en-GB"/>
              </w:rPr>
              <w:t>Tomato</w:t>
            </w:r>
          </w:p>
        </w:tc>
        <w:tc>
          <w:tcPr>
            <w:tcW w:w="838" w:type="pct"/>
            <w:gridSpan w:val="2"/>
            <w:tcBorders>
              <w:top w:val="double" w:sz="6" w:space="0" w:color="auto"/>
              <w:left w:val="nil"/>
              <w:bottom w:val="single" w:sz="8" w:space="0" w:color="auto"/>
              <w:right w:val="nil"/>
            </w:tcBorders>
            <w:shd w:val="clear" w:color="auto" w:fill="auto"/>
            <w:noWrap/>
            <w:vAlign w:val="center"/>
            <w:hideMark/>
          </w:tcPr>
          <w:p w14:paraId="0757D694" w14:textId="77777777" w:rsidR="00622F7B" w:rsidRPr="00622F7B" w:rsidRDefault="00622F7B">
            <w:pPr>
              <w:jc w:val="center"/>
              <w:rPr>
                <w:rFonts w:eastAsia="Times New Roman"/>
                <w:b/>
                <w:bCs/>
                <w:color w:val="000000"/>
                <w:sz w:val="20"/>
                <w:szCs w:val="20"/>
                <w:lang w:val="en-GB"/>
              </w:rPr>
            </w:pPr>
            <w:r w:rsidRPr="00622F7B">
              <w:rPr>
                <w:rFonts w:eastAsia="Times New Roman"/>
                <w:b/>
                <w:bCs/>
                <w:color w:val="000000"/>
                <w:sz w:val="20"/>
                <w:szCs w:val="20"/>
                <w:lang w:val="en-GB"/>
              </w:rPr>
              <w:t>Okra</w:t>
            </w:r>
          </w:p>
        </w:tc>
        <w:tc>
          <w:tcPr>
            <w:tcW w:w="829" w:type="pct"/>
            <w:gridSpan w:val="2"/>
            <w:tcBorders>
              <w:top w:val="double" w:sz="6" w:space="0" w:color="auto"/>
              <w:left w:val="nil"/>
              <w:bottom w:val="single" w:sz="8" w:space="0" w:color="auto"/>
              <w:right w:val="nil"/>
            </w:tcBorders>
            <w:shd w:val="clear" w:color="auto" w:fill="auto"/>
            <w:noWrap/>
            <w:vAlign w:val="center"/>
            <w:hideMark/>
          </w:tcPr>
          <w:p w14:paraId="4FCFA622" w14:textId="77777777" w:rsidR="00622F7B" w:rsidRPr="00622F7B" w:rsidRDefault="00622F7B">
            <w:pPr>
              <w:jc w:val="center"/>
              <w:rPr>
                <w:rFonts w:eastAsia="Times New Roman"/>
                <w:b/>
                <w:bCs/>
                <w:color w:val="000000"/>
                <w:sz w:val="20"/>
                <w:szCs w:val="20"/>
                <w:lang w:val="en-GB"/>
              </w:rPr>
            </w:pPr>
            <w:r w:rsidRPr="00622F7B">
              <w:rPr>
                <w:rFonts w:eastAsia="Times New Roman"/>
                <w:b/>
                <w:bCs/>
                <w:color w:val="000000"/>
                <w:sz w:val="20"/>
                <w:szCs w:val="20"/>
                <w:lang w:val="en-GB"/>
              </w:rPr>
              <w:t>Chili</w:t>
            </w:r>
          </w:p>
        </w:tc>
        <w:tc>
          <w:tcPr>
            <w:tcW w:w="847" w:type="pct"/>
            <w:gridSpan w:val="2"/>
            <w:tcBorders>
              <w:top w:val="double" w:sz="6" w:space="0" w:color="auto"/>
              <w:left w:val="nil"/>
              <w:bottom w:val="single" w:sz="8" w:space="0" w:color="auto"/>
              <w:right w:val="nil"/>
            </w:tcBorders>
            <w:shd w:val="clear" w:color="auto" w:fill="auto"/>
            <w:noWrap/>
            <w:vAlign w:val="center"/>
            <w:hideMark/>
          </w:tcPr>
          <w:p w14:paraId="6C25534C" w14:textId="77777777" w:rsidR="00622F7B" w:rsidRPr="00622F7B" w:rsidRDefault="00622F7B">
            <w:pPr>
              <w:jc w:val="center"/>
              <w:rPr>
                <w:rFonts w:eastAsia="Times New Roman"/>
                <w:b/>
                <w:bCs/>
                <w:color w:val="000000"/>
                <w:sz w:val="20"/>
                <w:szCs w:val="20"/>
                <w:lang w:val="en-GB"/>
              </w:rPr>
            </w:pPr>
            <w:r w:rsidRPr="00622F7B">
              <w:rPr>
                <w:rFonts w:eastAsia="Times New Roman"/>
                <w:b/>
                <w:bCs/>
                <w:color w:val="000000"/>
                <w:sz w:val="20"/>
                <w:szCs w:val="20"/>
                <w:lang w:val="en-GB"/>
              </w:rPr>
              <w:t>Eggplant</w:t>
            </w:r>
          </w:p>
        </w:tc>
      </w:tr>
      <w:tr w:rsidR="006C09BA" w:rsidRPr="00622F7B" w14:paraId="4A98F41B" w14:textId="77777777" w:rsidTr="006C09BA">
        <w:trPr>
          <w:trHeight w:val="320"/>
        </w:trPr>
        <w:tc>
          <w:tcPr>
            <w:tcW w:w="1584" w:type="pct"/>
            <w:vMerge/>
            <w:tcBorders>
              <w:top w:val="double" w:sz="6" w:space="0" w:color="auto"/>
              <w:left w:val="nil"/>
              <w:bottom w:val="nil"/>
              <w:right w:val="nil"/>
            </w:tcBorders>
            <w:vAlign w:val="center"/>
            <w:hideMark/>
          </w:tcPr>
          <w:p w14:paraId="712A9A8A" w14:textId="77777777" w:rsidR="00622F7B" w:rsidRPr="00622F7B" w:rsidRDefault="00622F7B">
            <w:pPr>
              <w:rPr>
                <w:rFonts w:eastAsia="Times New Roman"/>
                <w:color w:val="000000"/>
                <w:sz w:val="20"/>
                <w:szCs w:val="20"/>
                <w:lang w:val="en-GB"/>
              </w:rPr>
            </w:pPr>
          </w:p>
        </w:tc>
        <w:tc>
          <w:tcPr>
            <w:tcW w:w="419" w:type="pct"/>
            <w:tcBorders>
              <w:top w:val="nil"/>
              <w:left w:val="nil"/>
              <w:bottom w:val="nil"/>
              <w:right w:val="nil"/>
            </w:tcBorders>
            <w:shd w:val="clear" w:color="auto" w:fill="auto"/>
            <w:noWrap/>
            <w:vAlign w:val="center"/>
            <w:hideMark/>
          </w:tcPr>
          <w:p w14:paraId="0A778836"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Men</w:t>
            </w:r>
          </w:p>
        </w:tc>
        <w:tc>
          <w:tcPr>
            <w:tcW w:w="484" w:type="pct"/>
            <w:tcBorders>
              <w:top w:val="nil"/>
              <w:left w:val="nil"/>
              <w:bottom w:val="nil"/>
              <w:right w:val="nil"/>
            </w:tcBorders>
            <w:shd w:val="clear" w:color="auto" w:fill="auto"/>
            <w:noWrap/>
            <w:vAlign w:val="center"/>
            <w:hideMark/>
          </w:tcPr>
          <w:p w14:paraId="26B13EA2"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Women</w:t>
            </w:r>
          </w:p>
        </w:tc>
        <w:tc>
          <w:tcPr>
            <w:tcW w:w="389" w:type="pct"/>
            <w:tcBorders>
              <w:top w:val="nil"/>
              <w:left w:val="nil"/>
              <w:bottom w:val="nil"/>
              <w:right w:val="nil"/>
            </w:tcBorders>
            <w:shd w:val="clear" w:color="auto" w:fill="auto"/>
            <w:noWrap/>
            <w:vAlign w:val="center"/>
            <w:hideMark/>
          </w:tcPr>
          <w:p w14:paraId="78BC9D79"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Men</w:t>
            </w:r>
          </w:p>
        </w:tc>
        <w:tc>
          <w:tcPr>
            <w:tcW w:w="449" w:type="pct"/>
            <w:tcBorders>
              <w:top w:val="nil"/>
              <w:left w:val="nil"/>
              <w:bottom w:val="nil"/>
              <w:right w:val="nil"/>
            </w:tcBorders>
            <w:shd w:val="clear" w:color="auto" w:fill="auto"/>
            <w:noWrap/>
            <w:vAlign w:val="center"/>
            <w:hideMark/>
          </w:tcPr>
          <w:p w14:paraId="76F215E0"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Women</w:t>
            </w:r>
          </w:p>
        </w:tc>
        <w:tc>
          <w:tcPr>
            <w:tcW w:w="384" w:type="pct"/>
            <w:tcBorders>
              <w:top w:val="nil"/>
              <w:left w:val="nil"/>
              <w:bottom w:val="nil"/>
              <w:right w:val="nil"/>
            </w:tcBorders>
            <w:shd w:val="clear" w:color="auto" w:fill="auto"/>
            <w:noWrap/>
            <w:vAlign w:val="center"/>
            <w:hideMark/>
          </w:tcPr>
          <w:p w14:paraId="403E3A5F"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Men</w:t>
            </w:r>
          </w:p>
        </w:tc>
        <w:tc>
          <w:tcPr>
            <w:tcW w:w="445" w:type="pct"/>
            <w:tcBorders>
              <w:top w:val="nil"/>
              <w:left w:val="nil"/>
              <w:bottom w:val="nil"/>
              <w:right w:val="nil"/>
            </w:tcBorders>
            <w:shd w:val="clear" w:color="auto" w:fill="auto"/>
            <w:noWrap/>
            <w:vAlign w:val="center"/>
            <w:hideMark/>
          </w:tcPr>
          <w:p w14:paraId="2E521C10"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Women</w:t>
            </w:r>
          </w:p>
        </w:tc>
        <w:tc>
          <w:tcPr>
            <w:tcW w:w="393" w:type="pct"/>
            <w:tcBorders>
              <w:top w:val="nil"/>
              <w:left w:val="nil"/>
              <w:bottom w:val="nil"/>
              <w:right w:val="nil"/>
            </w:tcBorders>
            <w:shd w:val="clear" w:color="auto" w:fill="auto"/>
            <w:noWrap/>
            <w:vAlign w:val="center"/>
            <w:hideMark/>
          </w:tcPr>
          <w:p w14:paraId="1F0B6B94"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Men</w:t>
            </w:r>
          </w:p>
        </w:tc>
        <w:tc>
          <w:tcPr>
            <w:tcW w:w="454" w:type="pct"/>
            <w:tcBorders>
              <w:top w:val="nil"/>
              <w:left w:val="nil"/>
              <w:bottom w:val="nil"/>
              <w:right w:val="nil"/>
            </w:tcBorders>
            <w:shd w:val="clear" w:color="auto" w:fill="auto"/>
            <w:noWrap/>
            <w:vAlign w:val="center"/>
            <w:hideMark/>
          </w:tcPr>
          <w:p w14:paraId="142AD779"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Women</w:t>
            </w:r>
          </w:p>
        </w:tc>
      </w:tr>
      <w:tr w:rsidR="006C09BA" w:rsidRPr="00622F7B" w14:paraId="2CEC3D12" w14:textId="77777777" w:rsidTr="006C09BA">
        <w:trPr>
          <w:trHeight w:val="320"/>
        </w:trPr>
        <w:tc>
          <w:tcPr>
            <w:tcW w:w="1584" w:type="pct"/>
            <w:tcBorders>
              <w:top w:val="single" w:sz="4" w:space="0" w:color="auto"/>
              <w:left w:val="nil"/>
              <w:bottom w:val="nil"/>
              <w:right w:val="nil"/>
            </w:tcBorders>
            <w:shd w:val="clear" w:color="auto" w:fill="auto"/>
            <w:noWrap/>
            <w:vAlign w:val="center"/>
            <w:hideMark/>
          </w:tcPr>
          <w:p w14:paraId="68D97DA8" w14:textId="77777777" w:rsidR="00622F7B" w:rsidRPr="00622F7B" w:rsidRDefault="00622F7B">
            <w:pPr>
              <w:rPr>
                <w:rFonts w:eastAsia="Times New Roman"/>
                <w:i/>
                <w:iCs/>
                <w:color w:val="000000"/>
                <w:sz w:val="20"/>
                <w:szCs w:val="20"/>
                <w:lang w:val="en-GB"/>
              </w:rPr>
            </w:pPr>
            <w:r w:rsidRPr="00622F7B">
              <w:rPr>
                <w:rFonts w:eastAsia="Times New Roman"/>
                <w:i/>
                <w:iCs/>
                <w:color w:val="000000"/>
                <w:sz w:val="20"/>
                <w:szCs w:val="20"/>
                <w:lang w:val="en-GB"/>
              </w:rPr>
              <w:t>Did you satisfy about technology?</w:t>
            </w:r>
          </w:p>
        </w:tc>
        <w:tc>
          <w:tcPr>
            <w:tcW w:w="419" w:type="pct"/>
            <w:tcBorders>
              <w:top w:val="single" w:sz="4" w:space="0" w:color="auto"/>
              <w:left w:val="nil"/>
              <w:bottom w:val="nil"/>
              <w:right w:val="nil"/>
            </w:tcBorders>
            <w:shd w:val="clear" w:color="auto" w:fill="auto"/>
            <w:noWrap/>
            <w:vAlign w:val="center"/>
            <w:hideMark/>
          </w:tcPr>
          <w:p w14:paraId="7AB68BAA"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100.00</w:t>
            </w:r>
          </w:p>
        </w:tc>
        <w:tc>
          <w:tcPr>
            <w:tcW w:w="484" w:type="pct"/>
            <w:tcBorders>
              <w:top w:val="single" w:sz="4" w:space="0" w:color="auto"/>
              <w:left w:val="nil"/>
              <w:bottom w:val="nil"/>
              <w:right w:val="nil"/>
            </w:tcBorders>
            <w:shd w:val="clear" w:color="auto" w:fill="auto"/>
            <w:noWrap/>
            <w:vAlign w:val="center"/>
            <w:hideMark/>
          </w:tcPr>
          <w:p w14:paraId="4818FFB4"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91.67</w:t>
            </w:r>
          </w:p>
        </w:tc>
        <w:tc>
          <w:tcPr>
            <w:tcW w:w="389" w:type="pct"/>
            <w:tcBorders>
              <w:top w:val="single" w:sz="4" w:space="0" w:color="auto"/>
              <w:left w:val="nil"/>
              <w:bottom w:val="nil"/>
              <w:right w:val="nil"/>
            </w:tcBorders>
            <w:shd w:val="clear" w:color="auto" w:fill="auto"/>
            <w:noWrap/>
            <w:vAlign w:val="center"/>
            <w:hideMark/>
          </w:tcPr>
          <w:p w14:paraId="02167B7B"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100.00</w:t>
            </w:r>
          </w:p>
        </w:tc>
        <w:tc>
          <w:tcPr>
            <w:tcW w:w="449" w:type="pct"/>
            <w:tcBorders>
              <w:top w:val="single" w:sz="4" w:space="0" w:color="auto"/>
              <w:left w:val="nil"/>
              <w:bottom w:val="nil"/>
              <w:right w:val="nil"/>
            </w:tcBorders>
            <w:shd w:val="clear" w:color="auto" w:fill="auto"/>
            <w:noWrap/>
            <w:vAlign w:val="center"/>
            <w:hideMark/>
          </w:tcPr>
          <w:p w14:paraId="338BBE0E"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100.00</w:t>
            </w:r>
          </w:p>
        </w:tc>
        <w:tc>
          <w:tcPr>
            <w:tcW w:w="384" w:type="pct"/>
            <w:tcBorders>
              <w:top w:val="single" w:sz="4" w:space="0" w:color="auto"/>
              <w:left w:val="nil"/>
              <w:bottom w:val="nil"/>
              <w:right w:val="nil"/>
            </w:tcBorders>
            <w:shd w:val="clear" w:color="auto" w:fill="auto"/>
            <w:noWrap/>
            <w:vAlign w:val="center"/>
            <w:hideMark/>
          </w:tcPr>
          <w:p w14:paraId="1306E48D"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100.00</w:t>
            </w:r>
          </w:p>
        </w:tc>
        <w:tc>
          <w:tcPr>
            <w:tcW w:w="445" w:type="pct"/>
            <w:tcBorders>
              <w:top w:val="single" w:sz="4" w:space="0" w:color="auto"/>
              <w:left w:val="nil"/>
              <w:bottom w:val="nil"/>
              <w:right w:val="nil"/>
            </w:tcBorders>
            <w:shd w:val="clear" w:color="auto" w:fill="auto"/>
            <w:noWrap/>
            <w:vAlign w:val="center"/>
            <w:hideMark/>
          </w:tcPr>
          <w:p w14:paraId="0A7AA7F4"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94.12</w:t>
            </w:r>
          </w:p>
        </w:tc>
        <w:tc>
          <w:tcPr>
            <w:tcW w:w="393" w:type="pct"/>
            <w:tcBorders>
              <w:top w:val="single" w:sz="4" w:space="0" w:color="auto"/>
              <w:left w:val="nil"/>
              <w:bottom w:val="nil"/>
              <w:right w:val="nil"/>
            </w:tcBorders>
            <w:shd w:val="clear" w:color="auto" w:fill="auto"/>
            <w:noWrap/>
            <w:vAlign w:val="center"/>
            <w:hideMark/>
          </w:tcPr>
          <w:p w14:paraId="1E89EDFF"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100.00</w:t>
            </w:r>
          </w:p>
        </w:tc>
        <w:tc>
          <w:tcPr>
            <w:tcW w:w="454" w:type="pct"/>
            <w:tcBorders>
              <w:top w:val="single" w:sz="4" w:space="0" w:color="auto"/>
              <w:left w:val="nil"/>
              <w:bottom w:val="nil"/>
              <w:right w:val="nil"/>
            </w:tcBorders>
            <w:shd w:val="clear" w:color="auto" w:fill="auto"/>
            <w:noWrap/>
            <w:vAlign w:val="center"/>
            <w:hideMark/>
          </w:tcPr>
          <w:p w14:paraId="2C7C0583"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100.00</w:t>
            </w:r>
          </w:p>
        </w:tc>
      </w:tr>
      <w:tr w:rsidR="006C09BA" w:rsidRPr="00622F7B" w14:paraId="30618800" w14:textId="77777777" w:rsidTr="006C09BA">
        <w:trPr>
          <w:trHeight w:val="320"/>
        </w:trPr>
        <w:tc>
          <w:tcPr>
            <w:tcW w:w="1584" w:type="pct"/>
            <w:tcBorders>
              <w:top w:val="nil"/>
              <w:left w:val="nil"/>
              <w:bottom w:val="nil"/>
              <w:right w:val="nil"/>
            </w:tcBorders>
            <w:shd w:val="clear" w:color="auto" w:fill="auto"/>
            <w:noWrap/>
            <w:vAlign w:val="center"/>
            <w:hideMark/>
          </w:tcPr>
          <w:p w14:paraId="7DEFA424" w14:textId="77777777" w:rsidR="00622F7B" w:rsidRPr="00622F7B" w:rsidRDefault="00622F7B">
            <w:pPr>
              <w:rPr>
                <w:rFonts w:eastAsia="Times New Roman"/>
                <w:i/>
                <w:iCs/>
                <w:color w:val="000000"/>
                <w:sz w:val="20"/>
                <w:szCs w:val="20"/>
                <w:lang w:val="en-GB"/>
              </w:rPr>
            </w:pPr>
            <w:r w:rsidRPr="00622F7B">
              <w:rPr>
                <w:rFonts w:eastAsia="Times New Roman"/>
                <w:i/>
                <w:iCs/>
                <w:color w:val="000000"/>
                <w:sz w:val="20"/>
                <w:szCs w:val="20"/>
                <w:lang w:val="en-GB"/>
              </w:rPr>
              <w:t>Increase yields</w:t>
            </w:r>
          </w:p>
        </w:tc>
        <w:tc>
          <w:tcPr>
            <w:tcW w:w="419" w:type="pct"/>
            <w:tcBorders>
              <w:top w:val="nil"/>
              <w:left w:val="nil"/>
              <w:bottom w:val="nil"/>
              <w:right w:val="nil"/>
            </w:tcBorders>
            <w:shd w:val="clear" w:color="auto" w:fill="auto"/>
            <w:noWrap/>
            <w:vAlign w:val="center"/>
            <w:hideMark/>
          </w:tcPr>
          <w:p w14:paraId="6D78F9A7"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 xml:space="preserve">100.00 </w:t>
            </w:r>
          </w:p>
        </w:tc>
        <w:tc>
          <w:tcPr>
            <w:tcW w:w="484" w:type="pct"/>
            <w:tcBorders>
              <w:top w:val="nil"/>
              <w:left w:val="nil"/>
              <w:bottom w:val="nil"/>
              <w:right w:val="nil"/>
            </w:tcBorders>
            <w:shd w:val="clear" w:color="auto" w:fill="auto"/>
            <w:noWrap/>
            <w:vAlign w:val="center"/>
            <w:hideMark/>
          </w:tcPr>
          <w:p w14:paraId="550E702E"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72.73</w:t>
            </w:r>
          </w:p>
        </w:tc>
        <w:tc>
          <w:tcPr>
            <w:tcW w:w="389" w:type="pct"/>
            <w:tcBorders>
              <w:top w:val="nil"/>
              <w:left w:val="nil"/>
              <w:bottom w:val="nil"/>
              <w:right w:val="nil"/>
            </w:tcBorders>
            <w:shd w:val="clear" w:color="auto" w:fill="auto"/>
            <w:noWrap/>
            <w:vAlign w:val="center"/>
            <w:hideMark/>
          </w:tcPr>
          <w:p w14:paraId="25F27FEF"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92.31</w:t>
            </w:r>
          </w:p>
        </w:tc>
        <w:tc>
          <w:tcPr>
            <w:tcW w:w="449" w:type="pct"/>
            <w:tcBorders>
              <w:top w:val="nil"/>
              <w:left w:val="nil"/>
              <w:bottom w:val="nil"/>
              <w:right w:val="nil"/>
            </w:tcBorders>
            <w:shd w:val="clear" w:color="auto" w:fill="auto"/>
            <w:noWrap/>
            <w:vAlign w:val="center"/>
            <w:hideMark/>
          </w:tcPr>
          <w:p w14:paraId="6322CAE4"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82.35</w:t>
            </w:r>
          </w:p>
        </w:tc>
        <w:tc>
          <w:tcPr>
            <w:tcW w:w="384" w:type="pct"/>
            <w:tcBorders>
              <w:top w:val="nil"/>
              <w:left w:val="nil"/>
              <w:bottom w:val="nil"/>
              <w:right w:val="nil"/>
            </w:tcBorders>
            <w:shd w:val="clear" w:color="auto" w:fill="auto"/>
            <w:noWrap/>
            <w:vAlign w:val="center"/>
            <w:hideMark/>
          </w:tcPr>
          <w:p w14:paraId="48CE6937"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 xml:space="preserve">84.62 </w:t>
            </w:r>
          </w:p>
        </w:tc>
        <w:tc>
          <w:tcPr>
            <w:tcW w:w="445" w:type="pct"/>
            <w:tcBorders>
              <w:top w:val="nil"/>
              <w:left w:val="nil"/>
              <w:bottom w:val="nil"/>
              <w:right w:val="nil"/>
            </w:tcBorders>
            <w:shd w:val="clear" w:color="auto" w:fill="auto"/>
            <w:noWrap/>
            <w:vAlign w:val="center"/>
            <w:hideMark/>
          </w:tcPr>
          <w:p w14:paraId="31A73B66"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 xml:space="preserve">87.50 </w:t>
            </w:r>
          </w:p>
        </w:tc>
        <w:tc>
          <w:tcPr>
            <w:tcW w:w="393" w:type="pct"/>
            <w:tcBorders>
              <w:top w:val="nil"/>
              <w:left w:val="nil"/>
              <w:bottom w:val="nil"/>
              <w:right w:val="nil"/>
            </w:tcBorders>
            <w:shd w:val="clear" w:color="auto" w:fill="auto"/>
            <w:noWrap/>
            <w:vAlign w:val="center"/>
            <w:hideMark/>
          </w:tcPr>
          <w:p w14:paraId="779E786A"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87.50</w:t>
            </w:r>
          </w:p>
        </w:tc>
        <w:tc>
          <w:tcPr>
            <w:tcW w:w="454" w:type="pct"/>
            <w:tcBorders>
              <w:top w:val="nil"/>
              <w:left w:val="nil"/>
              <w:bottom w:val="nil"/>
              <w:right w:val="nil"/>
            </w:tcBorders>
            <w:shd w:val="clear" w:color="auto" w:fill="auto"/>
            <w:noWrap/>
            <w:vAlign w:val="center"/>
            <w:hideMark/>
          </w:tcPr>
          <w:p w14:paraId="157E7BD6"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100.00</w:t>
            </w:r>
          </w:p>
        </w:tc>
      </w:tr>
      <w:tr w:rsidR="006C09BA" w:rsidRPr="00622F7B" w14:paraId="2F935FBA" w14:textId="77777777" w:rsidTr="006C09BA">
        <w:trPr>
          <w:trHeight w:val="320"/>
        </w:trPr>
        <w:tc>
          <w:tcPr>
            <w:tcW w:w="1584" w:type="pct"/>
            <w:tcBorders>
              <w:top w:val="nil"/>
              <w:left w:val="nil"/>
              <w:bottom w:val="nil"/>
              <w:right w:val="nil"/>
            </w:tcBorders>
            <w:shd w:val="clear" w:color="auto" w:fill="auto"/>
            <w:noWrap/>
            <w:vAlign w:val="center"/>
            <w:hideMark/>
          </w:tcPr>
          <w:p w14:paraId="28AB37E0" w14:textId="77777777" w:rsidR="00622F7B" w:rsidRPr="00622F7B" w:rsidRDefault="00622F7B">
            <w:pPr>
              <w:rPr>
                <w:rFonts w:eastAsia="Times New Roman"/>
                <w:i/>
                <w:iCs/>
                <w:color w:val="000000"/>
                <w:sz w:val="20"/>
                <w:szCs w:val="20"/>
                <w:lang w:val="en-GB"/>
              </w:rPr>
            </w:pPr>
            <w:r w:rsidRPr="00622F7B">
              <w:rPr>
                <w:rFonts w:eastAsia="Times New Roman"/>
                <w:i/>
                <w:iCs/>
                <w:color w:val="000000"/>
                <w:sz w:val="20"/>
                <w:szCs w:val="20"/>
                <w:lang w:val="en-GB"/>
              </w:rPr>
              <w:t>Marketable surplus</w:t>
            </w:r>
          </w:p>
        </w:tc>
        <w:tc>
          <w:tcPr>
            <w:tcW w:w="419" w:type="pct"/>
            <w:tcBorders>
              <w:top w:val="nil"/>
              <w:left w:val="nil"/>
              <w:bottom w:val="nil"/>
              <w:right w:val="nil"/>
            </w:tcBorders>
            <w:shd w:val="clear" w:color="auto" w:fill="auto"/>
            <w:noWrap/>
            <w:vAlign w:val="center"/>
            <w:hideMark/>
          </w:tcPr>
          <w:p w14:paraId="4B8B57FA"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33.33</w:t>
            </w:r>
          </w:p>
        </w:tc>
        <w:tc>
          <w:tcPr>
            <w:tcW w:w="484" w:type="pct"/>
            <w:tcBorders>
              <w:top w:val="nil"/>
              <w:left w:val="nil"/>
              <w:bottom w:val="nil"/>
              <w:right w:val="nil"/>
            </w:tcBorders>
            <w:shd w:val="clear" w:color="auto" w:fill="auto"/>
            <w:noWrap/>
            <w:vAlign w:val="center"/>
            <w:hideMark/>
          </w:tcPr>
          <w:p w14:paraId="3BBAF63A"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36.36</w:t>
            </w:r>
          </w:p>
        </w:tc>
        <w:tc>
          <w:tcPr>
            <w:tcW w:w="389" w:type="pct"/>
            <w:tcBorders>
              <w:top w:val="nil"/>
              <w:left w:val="nil"/>
              <w:bottom w:val="nil"/>
              <w:right w:val="nil"/>
            </w:tcBorders>
            <w:shd w:val="clear" w:color="auto" w:fill="auto"/>
            <w:noWrap/>
            <w:vAlign w:val="center"/>
            <w:hideMark/>
          </w:tcPr>
          <w:p w14:paraId="0E84D1D6"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0.00</w:t>
            </w:r>
          </w:p>
        </w:tc>
        <w:tc>
          <w:tcPr>
            <w:tcW w:w="449" w:type="pct"/>
            <w:tcBorders>
              <w:top w:val="nil"/>
              <w:left w:val="nil"/>
              <w:bottom w:val="nil"/>
              <w:right w:val="nil"/>
            </w:tcBorders>
            <w:shd w:val="clear" w:color="auto" w:fill="auto"/>
            <w:noWrap/>
            <w:vAlign w:val="center"/>
            <w:hideMark/>
          </w:tcPr>
          <w:p w14:paraId="1872AC27"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17.65</w:t>
            </w:r>
          </w:p>
        </w:tc>
        <w:tc>
          <w:tcPr>
            <w:tcW w:w="384" w:type="pct"/>
            <w:tcBorders>
              <w:top w:val="nil"/>
              <w:left w:val="nil"/>
              <w:bottom w:val="nil"/>
              <w:right w:val="nil"/>
            </w:tcBorders>
            <w:shd w:val="clear" w:color="auto" w:fill="auto"/>
            <w:noWrap/>
            <w:vAlign w:val="center"/>
            <w:hideMark/>
          </w:tcPr>
          <w:p w14:paraId="02430A7F"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23.08</w:t>
            </w:r>
          </w:p>
        </w:tc>
        <w:tc>
          <w:tcPr>
            <w:tcW w:w="445" w:type="pct"/>
            <w:tcBorders>
              <w:top w:val="nil"/>
              <w:left w:val="nil"/>
              <w:bottom w:val="nil"/>
              <w:right w:val="nil"/>
            </w:tcBorders>
            <w:shd w:val="clear" w:color="auto" w:fill="auto"/>
            <w:noWrap/>
            <w:vAlign w:val="center"/>
            <w:hideMark/>
          </w:tcPr>
          <w:p w14:paraId="60F651B2"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 xml:space="preserve">43.75 </w:t>
            </w:r>
          </w:p>
        </w:tc>
        <w:tc>
          <w:tcPr>
            <w:tcW w:w="393" w:type="pct"/>
            <w:tcBorders>
              <w:top w:val="nil"/>
              <w:left w:val="nil"/>
              <w:bottom w:val="nil"/>
              <w:right w:val="nil"/>
            </w:tcBorders>
            <w:shd w:val="clear" w:color="auto" w:fill="auto"/>
            <w:noWrap/>
            <w:vAlign w:val="center"/>
            <w:hideMark/>
          </w:tcPr>
          <w:p w14:paraId="64A91645"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0.00</w:t>
            </w:r>
          </w:p>
        </w:tc>
        <w:tc>
          <w:tcPr>
            <w:tcW w:w="454" w:type="pct"/>
            <w:tcBorders>
              <w:top w:val="nil"/>
              <w:left w:val="nil"/>
              <w:bottom w:val="nil"/>
              <w:right w:val="nil"/>
            </w:tcBorders>
            <w:shd w:val="clear" w:color="auto" w:fill="auto"/>
            <w:noWrap/>
            <w:vAlign w:val="center"/>
            <w:hideMark/>
          </w:tcPr>
          <w:p w14:paraId="45C84888"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17.65</w:t>
            </w:r>
          </w:p>
        </w:tc>
      </w:tr>
      <w:tr w:rsidR="006C09BA" w:rsidRPr="00622F7B" w14:paraId="11E74CC3" w14:textId="77777777" w:rsidTr="006C09BA">
        <w:trPr>
          <w:trHeight w:val="320"/>
        </w:trPr>
        <w:tc>
          <w:tcPr>
            <w:tcW w:w="1584" w:type="pct"/>
            <w:tcBorders>
              <w:top w:val="nil"/>
              <w:left w:val="nil"/>
              <w:bottom w:val="nil"/>
              <w:right w:val="nil"/>
            </w:tcBorders>
            <w:shd w:val="clear" w:color="auto" w:fill="auto"/>
            <w:noWrap/>
            <w:vAlign w:val="center"/>
            <w:hideMark/>
          </w:tcPr>
          <w:p w14:paraId="43CC1FA3" w14:textId="42C95C01" w:rsidR="00622F7B" w:rsidRPr="00622F7B" w:rsidRDefault="00622F7B">
            <w:pPr>
              <w:rPr>
                <w:rFonts w:eastAsia="Times New Roman"/>
                <w:i/>
                <w:iCs/>
                <w:color w:val="000000"/>
                <w:sz w:val="20"/>
                <w:szCs w:val="20"/>
                <w:lang w:val="en-GB"/>
              </w:rPr>
            </w:pPr>
            <w:r w:rsidRPr="00622F7B">
              <w:rPr>
                <w:rFonts w:eastAsia="Times New Roman"/>
                <w:i/>
                <w:iCs/>
                <w:color w:val="000000"/>
                <w:sz w:val="20"/>
                <w:szCs w:val="20"/>
                <w:lang w:val="en-GB"/>
              </w:rPr>
              <w:t>Resistant to insects</w:t>
            </w:r>
          </w:p>
        </w:tc>
        <w:tc>
          <w:tcPr>
            <w:tcW w:w="419" w:type="pct"/>
            <w:tcBorders>
              <w:top w:val="nil"/>
              <w:left w:val="nil"/>
              <w:bottom w:val="nil"/>
              <w:right w:val="nil"/>
            </w:tcBorders>
            <w:shd w:val="clear" w:color="auto" w:fill="auto"/>
            <w:noWrap/>
            <w:vAlign w:val="center"/>
            <w:hideMark/>
          </w:tcPr>
          <w:p w14:paraId="08E68B7B"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 xml:space="preserve">8.33 </w:t>
            </w:r>
          </w:p>
        </w:tc>
        <w:tc>
          <w:tcPr>
            <w:tcW w:w="484" w:type="pct"/>
            <w:tcBorders>
              <w:top w:val="nil"/>
              <w:left w:val="nil"/>
              <w:bottom w:val="nil"/>
              <w:right w:val="nil"/>
            </w:tcBorders>
            <w:shd w:val="clear" w:color="auto" w:fill="auto"/>
            <w:noWrap/>
            <w:vAlign w:val="center"/>
            <w:hideMark/>
          </w:tcPr>
          <w:p w14:paraId="0F81AA4E"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0.00</w:t>
            </w:r>
          </w:p>
        </w:tc>
        <w:tc>
          <w:tcPr>
            <w:tcW w:w="389" w:type="pct"/>
            <w:tcBorders>
              <w:top w:val="nil"/>
              <w:left w:val="nil"/>
              <w:bottom w:val="nil"/>
              <w:right w:val="nil"/>
            </w:tcBorders>
            <w:shd w:val="clear" w:color="auto" w:fill="auto"/>
            <w:noWrap/>
            <w:vAlign w:val="center"/>
            <w:hideMark/>
          </w:tcPr>
          <w:p w14:paraId="7C6F23C9"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0.00</w:t>
            </w:r>
          </w:p>
        </w:tc>
        <w:tc>
          <w:tcPr>
            <w:tcW w:w="449" w:type="pct"/>
            <w:tcBorders>
              <w:top w:val="nil"/>
              <w:left w:val="nil"/>
              <w:bottom w:val="nil"/>
              <w:right w:val="nil"/>
            </w:tcBorders>
            <w:shd w:val="clear" w:color="auto" w:fill="auto"/>
            <w:noWrap/>
            <w:vAlign w:val="center"/>
            <w:hideMark/>
          </w:tcPr>
          <w:p w14:paraId="4EBCD1BA"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17.65</w:t>
            </w:r>
          </w:p>
        </w:tc>
        <w:tc>
          <w:tcPr>
            <w:tcW w:w="384" w:type="pct"/>
            <w:tcBorders>
              <w:top w:val="nil"/>
              <w:left w:val="nil"/>
              <w:bottom w:val="nil"/>
              <w:right w:val="nil"/>
            </w:tcBorders>
            <w:shd w:val="clear" w:color="auto" w:fill="auto"/>
            <w:noWrap/>
            <w:vAlign w:val="center"/>
            <w:hideMark/>
          </w:tcPr>
          <w:p w14:paraId="3CC6A237"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0.00</w:t>
            </w:r>
          </w:p>
        </w:tc>
        <w:tc>
          <w:tcPr>
            <w:tcW w:w="445" w:type="pct"/>
            <w:tcBorders>
              <w:top w:val="nil"/>
              <w:left w:val="nil"/>
              <w:bottom w:val="nil"/>
              <w:right w:val="nil"/>
            </w:tcBorders>
            <w:shd w:val="clear" w:color="auto" w:fill="auto"/>
            <w:noWrap/>
            <w:vAlign w:val="center"/>
            <w:hideMark/>
          </w:tcPr>
          <w:p w14:paraId="2B49E30F"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6.25</w:t>
            </w:r>
          </w:p>
        </w:tc>
        <w:tc>
          <w:tcPr>
            <w:tcW w:w="393" w:type="pct"/>
            <w:tcBorders>
              <w:top w:val="nil"/>
              <w:left w:val="nil"/>
              <w:bottom w:val="nil"/>
              <w:right w:val="nil"/>
            </w:tcBorders>
            <w:shd w:val="clear" w:color="auto" w:fill="auto"/>
            <w:noWrap/>
            <w:vAlign w:val="center"/>
            <w:hideMark/>
          </w:tcPr>
          <w:p w14:paraId="4C989070"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0.00</w:t>
            </w:r>
          </w:p>
        </w:tc>
        <w:tc>
          <w:tcPr>
            <w:tcW w:w="454" w:type="pct"/>
            <w:tcBorders>
              <w:top w:val="nil"/>
              <w:left w:val="nil"/>
              <w:bottom w:val="nil"/>
              <w:right w:val="nil"/>
            </w:tcBorders>
            <w:shd w:val="clear" w:color="auto" w:fill="auto"/>
            <w:noWrap/>
            <w:vAlign w:val="center"/>
            <w:hideMark/>
          </w:tcPr>
          <w:p w14:paraId="13E9F84D"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17.65</w:t>
            </w:r>
          </w:p>
        </w:tc>
      </w:tr>
      <w:tr w:rsidR="006C09BA" w:rsidRPr="00622F7B" w14:paraId="3C50C73D" w14:textId="77777777" w:rsidTr="006C09BA">
        <w:trPr>
          <w:trHeight w:val="340"/>
        </w:trPr>
        <w:tc>
          <w:tcPr>
            <w:tcW w:w="1584" w:type="pct"/>
            <w:tcBorders>
              <w:top w:val="nil"/>
              <w:left w:val="nil"/>
              <w:bottom w:val="double" w:sz="6" w:space="0" w:color="auto"/>
              <w:right w:val="nil"/>
            </w:tcBorders>
            <w:shd w:val="clear" w:color="auto" w:fill="auto"/>
            <w:noWrap/>
            <w:vAlign w:val="center"/>
            <w:hideMark/>
          </w:tcPr>
          <w:p w14:paraId="71787D73" w14:textId="77777777" w:rsidR="00622F7B" w:rsidRPr="00622F7B" w:rsidRDefault="00622F7B">
            <w:pPr>
              <w:rPr>
                <w:rFonts w:eastAsia="Times New Roman"/>
                <w:i/>
                <w:iCs/>
                <w:color w:val="000000"/>
                <w:sz w:val="20"/>
                <w:szCs w:val="20"/>
                <w:lang w:val="en-GB"/>
              </w:rPr>
            </w:pPr>
            <w:r w:rsidRPr="00622F7B">
              <w:rPr>
                <w:rFonts w:eastAsia="Times New Roman"/>
                <w:i/>
                <w:iCs/>
                <w:color w:val="000000"/>
                <w:sz w:val="20"/>
                <w:szCs w:val="20"/>
                <w:lang w:val="en-GB"/>
              </w:rPr>
              <w:t>Adapted to climate</w:t>
            </w:r>
          </w:p>
        </w:tc>
        <w:tc>
          <w:tcPr>
            <w:tcW w:w="419" w:type="pct"/>
            <w:tcBorders>
              <w:top w:val="nil"/>
              <w:left w:val="nil"/>
              <w:bottom w:val="double" w:sz="6" w:space="0" w:color="auto"/>
              <w:right w:val="nil"/>
            </w:tcBorders>
            <w:shd w:val="clear" w:color="auto" w:fill="auto"/>
            <w:noWrap/>
            <w:vAlign w:val="center"/>
            <w:hideMark/>
          </w:tcPr>
          <w:p w14:paraId="36718FDA"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25.00</w:t>
            </w:r>
          </w:p>
        </w:tc>
        <w:tc>
          <w:tcPr>
            <w:tcW w:w="484" w:type="pct"/>
            <w:tcBorders>
              <w:top w:val="nil"/>
              <w:left w:val="nil"/>
              <w:bottom w:val="double" w:sz="6" w:space="0" w:color="auto"/>
              <w:right w:val="nil"/>
            </w:tcBorders>
            <w:shd w:val="clear" w:color="auto" w:fill="auto"/>
            <w:noWrap/>
            <w:vAlign w:val="center"/>
            <w:hideMark/>
          </w:tcPr>
          <w:p w14:paraId="3DA86767"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9.09</w:t>
            </w:r>
          </w:p>
        </w:tc>
        <w:tc>
          <w:tcPr>
            <w:tcW w:w="389" w:type="pct"/>
            <w:tcBorders>
              <w:top w:val="nil"/>
              <w:left w:val="nil"/>
              <w:bottom w:val="double" w:sz="6" w:space="0" w:color="auto"/>
              <w:right w:val="nil"/>
            </w:tcBorders>
            <w:shd w:val="clear" w:color="auto" w:fill="auto"/>
            <w:noWrap/>
            <w:vAlign w:val="center"/>
            <w:hideMark/>
          </w:tcPr>
          <w:p w14:paraId="00939FA8"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30.77</w:t>
            </w:r>
          </w:p>
        </w:tc>
        <w:tc>
          <w:tcPr>
            <w:tcW w:w="449" w:type="pct"/>
            <w:tcBorders>
              <w:top w:val="nil"/>
              <w:left w:val="nil"/>
              <w:bottom w:val="double" w:sz="6" w:space="0" w:color="auto"/>
              <w:right w:val="nil"/>
            </w:tcBorders>
            <w:shd w:val="clear" w:color="auto" w:fill="auto"/>
            <w:noWrap/>
            <w:vAlign w:val="center"/>
            <w:hideMark/>
          </w:tcPr>
          <w:p w14:paraId="3A609D37"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23.53</w:t>
            </w:r>
          </w:p>
        </w:tc>
        <w:tc>
          <w:tcPr>
            <w:tcW w:w="384" w:type="pct"/>
            <w:tcBorders>
              <w:top w:val="nil"/>
              <w:left w:val="nil"/>
              <w:bottom w:val="double" w:sz="6" w:space="0" w:color="auto"/>
              <w:right w:val="nil"/>
            </w:tcBorders>
            <w:shd w:val="clear" w:color="auto" w:fill="auto"/>
            <w:noWrap/>
            <w:vAlign w:val="center"/>
            <w:hideMark/>
          </w:tcPr>
          <w:p w14:paraId="277C0EC4"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15.38</w:t>
            </w:r>
          </w:p>
        </w:tc>
        <w:tc>
          <w:tcPr>
            <w:tcW w:w="445" w:type="pct"/>
            <w:tcBorders>
              <w:top w:val="nil"/>
              <w:left w:val="nil"/>
              <w:bottom w:val="double" w:sz="6" w:space="0" w:color="auto"/>
              <w:right w:val="nil"/>
            </w:tcBorders>
            <w:shd w:val="clear" w:color="auto" w:fill="auto"/>
            <w:noWrap/>
            <w:vAlign w:val="center"/>
            <w:hideMark/>
          </w:tcPr>
          <w:p w14:paraId="5D4F3497"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12.50</w:t>
            </w:r>
          </w:p>
        </w:tc>
        <w:tc>
          <w:tcPr>
            <w:tcW w:w="393" w:type="pct"/>
            <w:tcBorders>
              <w:top w:val="nil"/>
              <w:left w:val="nil"/>
              <w:bottom w:val="double" w:sz="6" w:space="0" w:color="auto"/>
              <w:right w:val="nil"/>
            </w:tcBorders>
            <w:shd w:val="clear" w:color="auto" w:fill="auto"/>
            <w:noWrap/>
            <w:vAlign w:val="center"/>
            <w:hideMark/>
          </w:tcPr>
          <w:p w14:paraId="42A17852"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62.50</w:t>
            </w:r>
          </w:p>
        </w:tc>
        <w:tc>
          <w:tcPr>
            <w:tcW w:w="454" w:type="pct"/>
            <w:tcBorders>
              <w:top w:val="nil"/>
              <w:left w:val="nil"/>
              <w:bottom w:val="double" w:sz="6" w:space="0" w:color="auto"/>
              <w:right w:val="nil"/>
            </w:tcBorders>
            <w:shd w:val="clear" w:color="auto" w:fill="auto"/>
            <w:noWrap/>
            <w:vAlign w:val="center"/>
            <w:hideMark/>
          </w:tcPr>
          <w:p w14:paraId="4791B81B" w14:textId="77777777" w:rsidR="00622F7B" w:rsidRPr="00622F7B" w:rsidRDefault="00622F7B">
            <w:pPr>
              <w:jc w:val="center"/>
              <w:rPr>
                <w:rFonts w:eastAsia="Times New Roman"/>
                <w:color w:val="000000"/>
                <w:sz w:val="20"/>
                <w:szCs w:val="20"/>
                <w:lang w:val="en-GB"/>
              </w:rPr>
            </w:pPr>
            <w:r w:rsidRPr="00622F7B">
              <w:rPr>
                <w:rFonts w:eastAsia="Times New Roman"/>
                <w:color w:val="000000"/>
                <w:sz w:val="20"/>
                <w:szCs w:val="20"/>
                <w:lang w:val="en-GB"/>
              </w:rPr>
              <w:t>17.65</w:t>
            </w:r>
          </w:p>
        </w:tc>
      </w:tr>
    </w:tbl>
    <w:p w14:paraId="7611B18E" w14:textId="77777777" w:rsidR="006C09BA" w:rsidRDefault="006C09BA" w:rsidP="006C09BA">
      <w:pPr>
        <w:spacing w:after="120" w:line="360" w:lineRule="auto"/>
        <w:rPr>
          <w:lang w:val="en-GB"/>
        </w:rPr>
      </w:pPr>
    </w:p>
    <w:p w14:paraId="6ABB0C12" w14:textId="7B779967" w:rsidR="00622F7B" w:rsidRPr="006C09BA" w:rsidRDefault="006C09BA" w:rsidP="006C09BA">
      <w:pPr>
        <w:spacing w:after="120" w:line="360" w:lineRule="auto"/>
        <w:rPr>
          <w:sz w:val="20"/>
          <w:szCs w:val="20"/>
          <w:lang w:val="en-GB"/>
        </w:rPr>
      </w:pPr>
      <w:r w:rsidRPr="00FA2795">
        <w:rPr>
          <w:lang w:val="en-GB"/>
        </w:rPr>
        <w:t>Table</w:t>
      </w:r>
      <w:r>
        <w:rPr>
          <w:lang w:val="en-GB"/>
        </w:rPr>
        <w:t xml:space="preserve"> 10</w:t>
      </w:r>
      <w:r w:rsidRPr="00FA2795">
        <w:rPr>
          <w:lang w:val="en-GB"/>
        </w:rPr>
        <w:t xml:space="preserve">: </w:t>
      </w:r>
      <w:r>
        <w:rPr>
          <w:lang w:val="en-GB"/>
        </w:rPr>
        <w:t>Constraints to the application of intercropping strategies</w:t>
      </w:r>
    </w:p>
    <w:tbl>
      <w:tblPr>
        <w:tblW w:w="5000" w:type="pct"/>
        <w:tblCellMar>
          <w:left w:w="70" w:type="dxa"/>
          <w:right w:w="70" w:type="dxa"/>
        </w:tblCellMar>
        <w:tblLook w:val="04A0" w:firstRow="1" w:lastRow="0" w:firstColumn="1" w:lastColumn="0" w:noHBand="0" w:noVBand="1"/>
      </w:tblPr>
      <w:tblGrid>
        <w:gridCol w:w="2640"/>
        <w:gridCol w:w="789"/>
        <w:gridCol w:w="906"/>
        <w:gridCol w:w="734"/>
        <w:gridCol w:w="843"/>
        <w:gridCol w:w="649"/>
        <w:gridCol w:w="912"/>
        <w:gridCol w:w="741"/>
        <w:gridCol w:w="852"/>
      </w:tblGrid>
      <w:tr w:rsidR="00756C4A" w:rsidRPr="00756C4A" w14:paraId="61145607" w14:textId="77777777" w:rsidTr="00756C4A">
        <w:trPr>
          <w:trHeight w:val="360"/>
        </w:trPr>
        <w:tc>
          <w:tcPr>
            <w:tcW w:w="1319" w:type="pct"/>
            <w:vMerge w:val="restart"/>
            <w:tcBorders>
              <w:top w:val="double" w:sz="6" w:space="0" w:color="auto"/>
              <w:left w:val="nil"/>
              <w:bottom w:val="nil"/>
              <w:right w:val="nil"/>
            </w:tcBorders>
            <w:shd w:val="clear" w:color="auto" w:fill="auto"/>
            <w:noWrap/>
            <w:vAlign w:val="center"/>
            <w:hideMark/>
          </w:tcPr>
          <w:p w14:paraId="54941087"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Constraints</w:t>
            </w:r>
          </w:p>
        </w:tc>
        <w:tc>
          <w:tcPr>
            <w:tcW w:w="969" w:type="pct"/>
            <w:gridSpan w:val="2"/>
            <w:tcBorders>
              <w:top w:val="double" w:sz="6" w:space="0" w:color="auto"/>
              <w:left w:val="nil"/>
              <w:bottom w:val="single" w:sz="8" w:space="0" w:color="auto"/>
              <w:right w:val="nil"/>
            </w:tcBorders>
            <w:shd w:val="clear" w:color="auto" w:fill="auto"/>
            <w:noWrap/>
            <w:vAlign w:val="center"/>
            <w:hideMark/>
          </w:tcPr>
          <w:p w14:paraId="4F4AE269" w14:textId="77777777" w:rsidR="00756C4A" w:rsidRPr="00756C4A" w:rsidRDefault="00756C4A">
            <w:pPr>
              <w:jc w:val="center"/>
              <w:rPr>
                <w:rFonts w:eastAsia="Times New Roman"/>
                <w:b/>
                <w:bCs/>
                <w:color w:val="000000"/>
                <w:sz w:val="20"/>
                <w:szCs w:val="20"/>
                <w:lang w:val="en-GB"/>
              </w:rPr>
            </w:pPr>
            <w:r w:rsidRPr="00756C4A">
              <w:rPr>
                <w:rFonts w:eastAsia="Times New Roman"/>
                <w:b/>
                <w:bCs/>
                <w:color w:val="000000"/>
                <w:sz w:val="20"/>
                <w:szCs w:val="20"/>
                <w:lang w:val="en-GB"/>
              </w:rPr>
              <w:t>Tomato</w:t>
            </w:r>
          </w:p>
        </w:tc>
        <w:tc>
          <w:tcPr>
            <w:tcW w:w="904" w:type="pct"/>
            <w:gridSpan w:val="2"/>
            <w:tcBorders>
              <w:top w:val="double" w:sz="6" w:space="0" w:color="auto"/>
              <w:left w:val="nil"/>
              <w:bottom w:val="single" w:sz="8" w:space="0" w:color="auto"/>
              <w:right w:val="nil"/>
            </w:tcBorders>
            <w:shd w:val="clear" w:color="auto" w:fill="auto"/>
            <w:noWrap/>
            <w:vAlign w:val="center"/>
            <w:hideMark/>
          </w:tcPr>
          <w:p w14:paraId="06DCA80C" w14:textId="77777777" w:rsidR="00756C4A" w:rsidRPr="00756C4A" w:rsidRDefault="00756C4A">
            <w:pPr>
              <w:jc w:val="center"/>
              <w:rPr>
                <w:rFonts w:eastAsia="Times New Roman"/>
                <w:b/>
                <w:bCs/>
                <w:color w:val="000000"/>
                <w:sz w:val="20"/>
                <w:szCs w:val="20"/>
                <w:lang w:val="en-GB"/>
              </w:rPr>
            </w:pPr>
            <w:r w:rsidRPr="00756C4A">
              <w:rPr>
                <w:rFonts w:eastAsia="Times New Roman"/>
                <w:b/>
                <w:bCs/>
                <w:color w:val="000000"/>
                <w:sz w:val="20"/>
                <w:szCs w:val="20"/>
                <w:lang w:val="en-GB"/>
              </w:rPr>
              <w:t>Okra</w:t>
            </w:r>
          </w:p>
        </w:tc>
        <w:tc>
          <w:tcPr>
            <w:tcW w:w="895" w:type="pct"/>
            <w:gridSpan w:val="2"/>
            <w:tcBorders>
              <w:top w:val="double" w:sz="6" w:space="0" w:color="auto"/>
              <w:left w:val="nil"/>
              <w:bottom w:val="single" w:sz="8" w:space="0" w:color="auto"/>
              <w:right w:val="nil"/>
            </w:tcBorders>
            <w:shd w:val="clear" w:color="auto" w:fill="auto"/>
            <w:noWrap/>
            <w:vAlign w:val="center"/>
            <w:hideMark/>
          </w:tcPr>
          <w:p w14:paraId="5A2775ED" w14:textId="77777777" w:rsidR="00756C4A" w:rsidRPr="00756C4A" w:rsidRDefault="00756C4A">
            <w:pPr>
              <w:jc w:val="center"/>
              <w:rPr>
                <w:rFonts w:eastAsia="Times New Roman"/>
                <w:b/>
                <w:bCs/>
                <w:color w:val="000000"/>
                <w:sz w:val="20"/>
                <w:szCs w:val="20"/>
                <w:lang w:val="en-GB"/>
              </w:rPr>
            </w:pPr>
            <w:r w:rsidRPr="00756C4A">
              <w:rPr>
                <w:rFonts w:eastAsia="Times New Roman"/>
                <w:b/>
                <w:bCs/>
                <w:color w:val="000000"/>
                <w:sz w:val="20"/>
                <w:szCs w:val="20"/>
                <w:lang w:val="en-GB"/>
              </w:rPr>
              <w:t>Chili</w:t>
            </w:r>
          </w:p>
        </w:tc>
        <w:tc>
          <w:tcPr>
            <w:tcW w:w="913" w:type="pct"/>
            <w:gridSpan w:val="2"/>
            <w:tcBorders>
              <w:top w:val="double" w:sz="6" w:space="0" w:color="auto"/>
              <w:left w:val="nil"/>
              <w:bottom w:val="single" w:sz="8" w:space="0" w:color="auto"/>
              <w:right w:val="nil"/>
            </w:tcBorders>
            <w:shd w:val="clear" w:color="auto" w:fill="auto"/>
            <w:noWrap/>
            <w:vAlign w:val="center"/>
            <w:hideMark/>
          </w:tcPr>
          <w:p w14:paraId="36E3ED53" w14:textId="77777777" w:rsidR="00756C4A" w:rsidRPr="00756C4A" w:rsidRDefault="00756C4A">
            <w:pPr>
              <w:jc w:val="center"/>
              <w:rPr>
                <w:rFonts w:eastAsia="Times New Roman"/>
                <w:b/>
                <w:bCs/>
                <w:color w:val="000000"/>
                <w:sz w:val="20"/>
                <w:szCs w:val="20"/>
                <w:lang w:val="en-GB"/>
              </w:rPr>
            </w:pPr>
            <w:r w:rsidRPr="00756C4A">
              <w:rPr>
                <w:rFonts w:eastAsia="Times New Roman"/>
                <w:b/>
                <w:bCs/>
                <w:color w:val="000000"/>
                <w:sz w:val="20"/>
                <w:szCs w:val="20"/>
                <w:lang w:val="en-GB"/>
              </w:rPr>
              <w:t>Eggplant</w:t>
            </w:r>
          </w:p>
        </w:tc>
      </w:tr>
      <w:tr w:rsidR="00756C4A" w:rsidRPr="00756C4A" w14:paraId="73E05ED7" w14:textId="77777777" w:rsidTr="00756C4A">
        <w:trPr>
          <w:trHeight w:val="320"/>
        </w:trPr>
        <w:tc>
          <w:tcPr>
            <w:tcW w:w="1319" w:type="pct"/>
            <w:vMerge/>
            <w:tcBorders>
              <w:top w:val="double" w:sz="6" w:space="0" w:color="auto"/>
              <w:left w:val="nil"/>
              <w:bottom w:val="nil"/>
              <w:right w:val="nil"/>
            </w:tcBorders>
            <w:vAlign w:val="center"/>
            <w:hideMark/>
          </w:tcPr>
          <w:p w14:paraId="64353251" w14:textId="77777777" w:rsidR="00756C4A" w:rsidRPr="00756C4A" w:rsidRDefault="00756C4A">
            <w:pPr>
              <w:rPr>
                <w:rFonts w:eastAsia="Times New Roman"/>
                <w:color w:val="000000"/>
                <w:sz w:val="20"/>
                <w:szCs w:val="20"/>
                <w:lang w:val="en-GB"/>
              </w:rPr>
            </w:pPr>
          </w:p>
        </w:tc>
        <w:tc>
          <w:tcPr>
            <w:tcW w:w="452" w:type="pct"/>
            <w:tcBorders>
              <w:top w:val="nil"/>
              <w:left w:val="nil"/>
              <w:bottom w:val="nil"/>
              <w:right w:val="nil"/>
            </w:tcBorders>
            <w:shd w:val="clear" w:color="auto" w:fill="auto"/>
            <w:noWrap/>
            <w:vAlign w:val="center"/>
            <w:hideMark/>
          </w:tcPr>
          <w:p w14:paraId="67D83D37"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Men</w:t>
            </w:r>
          </w:p>
        </w:tc>
        <w:tc>
          <w:tcPr>
            <w:tcW w:w="517" w:type="pct"/>
            <w:tcBorders>
              <w:top w:val="nil"/>
              <w:left w:val="nil"/>
              <w:bottom w:val="nil"/>
              <w:right w:val="nil"/>
            </w:tcBorders>
            <w:shd w:val="clear" w:color="auto" w:fill="auto"/>
            <w:noWrap/>
            <w:vAlign w:val="center"/>
            <w:hideMark/>
          </w:tcPr>
          <w:p w14:paraId="6DB1677B"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Women</w:t>
            </w:r>
          </w:p>
        </w:tc>
        <w:tc>
          <w:tcPr>
            <w:tcW w:w="422" w:type="pct"/>
            <w:tcBorders>
              <w:top w:val="nil"/>
              <w:left w:val="nil"/>
              <w:bottom w:val="nil"/>
              <w:right w:val="nil"/>
            </w:tcBorders>
            <w:shd w:val="clear" w:color="auto" w:fill="auto"/>
            <w:noWrap/>
            <w:vAlign w:val="center"/>
            <w:hideMark/>
          </w:tcPr>
          <w:p w14:paraId="49DBC73A"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Men</w:t>
            </w:r>
          </w:p>
        </w:tc>
        <w:tc>
          <w:tcPr>
            <w:tcW w:w="482" w:type="pct"/>
            <w:tcBorders>
              <w:top w:val="nil"/>
              <w:left w:val="nil"/>
              <w:bottom w:val="nil"/>
              <w:right w:val="nil"/>
            </w:tcBorders>
            <w:shd w:val="clear" w:color="auto" w:fill="auto"/>
            <w:noWrap/>
            <w:vAlign w:val="center"/>
            <w:hideMark/>
          </w:tcPr>
          <w:p w14:paraId="0F76EB7E"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Women</w:t>
            </w:r>
          </w:p>
        </w:tc>
        <w:tc>
          <w:tcPr>
            <w:tcW w:w="375" w:type="pct"/>
            <w:tcBorders>
              <w:top w:val="nil"/>
              <w:left w:val="nil"/>
              <w:bottom w:val="nil"/>
              <w:right w:val="nil"/>
            </w:tcBorders>
            <w:shd w:val="clear" w:color="auto" w:fill="auto"/>
            <w:noWrap/>
            <w:vAlign w:val="center"/>
            <w:hideMark/>
          </w:tcPr>
          <w:p w14:paraId="6034F812"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Men</w:t>
            </w:r>
          </w:p>
        </w:tc>
        <w:tc>
          <w:tcPr>
            <w:tcW w:w="519" w:type="pct"/>
            <w:tcBorders>
              <w:top w:val="nil"/>
              <w:left w:val="nil"/>
              <w:bottom w:val="nil"/>
              <w:right w:val="nil"/>
            </w:tcBorders>
            <w:shd w:val="clear" w:color="auto" w:fill="auto"/>
            <w:noWrap/>
            <w:vAlign w:val="center"/>
            <w:hideMark/>
          </w:tcPr>
          <w:p w14:paraId="6B1DA653"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Women</w:t>
            </w:r>
          </w:p>
        </w:tc>
        <w:tc>
          <w:tcPr>
            <w:tcW w:w="426" w:type="pct"/>
            <w:tcBorders>
              <w:top w:val="nil"/>
              <w:left w:val="nil"/>
              <w:bottom w:val="nil"/>
              <w:right w:val="nil"/>
            </w:tcBorders>
            <w:shd w:val="clear" w:color="auto" w:fill="auto"/>
            <w:noWrap/>
            <w:vAlign w:val="center"/>
            <w:hideMark/>
          </w:tcPr>
          <w:p w14:paraId="6B82AB8C"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Men</w:t>
            </w:r>
          </w:p>
        </w:tc>
        <w:tc>
          <w:tcPr>
            <w:tcW w:w="488" w:type="pct"/>
            <w:tcBorders>
              <w:top w:val="nil"/>
              <w:left w:val="nil"/>
              <w:bottom w:val="nil"/>
              <w:right w:val="nil"/>
            </w:tcBorders>
            <w:shd w:val="clear" w:color="auto" w:fill="auto"/>
            <w:noWrap/>
            <w:vAlign w:val="center"/>
            <w:hideMark/>
          </w:tcPr>
          <w:p w14:paraId="0EFBFB32"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Women</w:t>
            </w:r>
          </w:p>
        </w:tc>
      </w:tr>
      <w:tr w:rsidR="00756C4A" w:rsidRPr="00756C4A" w14:paraId="5A2A88A6" w14:textId="77777777" w:rsidTr="00756C4A">
        <w:trPr>
          <w:trHeight w:val="320"/>
        </w:trPr>
        <w:tc>
          <w:tcPr>
            <w:tcW w:w="1319" w:type="pct"/>
            <w:tcBorders>
              <w:top w:val="single" w:sz="4" w:space="0" w:color="auto"/>
              <w:left w:val="nil"/>
              <w:bottom w:val="nil"/>
              <w:right w:val="nil"/>
            </w:tcBorders>
            <w:shd w:val="clear" w:color="auto" w:fill="auto"/>
            <w:noWrap/>
            <w:vAlign w:val="center"/>
            <w:hideMark/>
          </w:tcPr>
          <w:p w14:paraId="01A3485C" w14:textId="77777777" w:rsidR="00756C4A" w:rsidRPr="00756C4A" w:rsidRDefault="00756C4A">
            <w:pPr>
              <w:rPr>
                <w:rFonts w:eastAsia="Times New Roman"/>
                <w:i/>
                <w:iCs/>
                <w:color w:val="000000"/>
                <w:sz w:val="20"/>
                <w:szCs w:val="20"/>
                <w:lang w:val="en-GB"/>
              </w:rPr>
            </w:pPr>
            <w:r w:rsidRPr="00756C4A">
              <w:rPr>
                <w:rFonts w:eastAsia="Times New Roman"/>
                <w:i/>
                <w:iCs/>
                <w:color w:val="000000"/>
                <w:sz w:val="20"/>
                <w:szCs w:val="20"/>
                <w:lang w:val="en-GB"/>
              </w:rPr>
              <w:t>Have you constraints to apply?</w:t>
            </w:r>
          </w:p>
        </w:tc>
        <w:tc>
          <w:tcPr>
            <w:tcW w:w="452" w:type="pct"/>
            <w:tcBorders>
              <w:top w:val="single" w:sz="4" w:space="0" w:color="auto"/>
              <w:left w:val="nil"/>
              <w:bottom w:val="nil"/>
              <w:right w:val="nil"/>
            </w:tcBorders>
            <w:shd w:val="clear" w:color="auto" w:fill="auto"/>
            <w:noWrap/>
            <w:vAlign w:val="center"/>
            <w:hideMark/>
          </w:tcPr>
          <w:p w14:paraId="701B9469"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41.67</w:t>
            </w:r>
          </w:p>
        </w:tc>
        <w:tc>
          <w:tcPr>
            <w:tcW w:w="517" w:type="pct"/>
            <w:tcBorders>
              <w:top w:val="single" w:sz="4" w:space="0" w:color="auto"/>
              <w:left w:val="nil"/>
              <w:bottom w:val="nil"/>
              <w:right w:val="nil"/>
            </w:tcBorders>
            <w:shd w:val="clear" w:color="auto" w:fill="auto"/>
            <w:noWrap/>
            <w:vAlign w:val="center"/>
            <w:hideMark/>
          </w:tcPr>
          <w:p w14:paraId="6D1979AD"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83.33</w:t>
            </w:r>
          </w:p>
        </w:tc>
        <w:tc>
          <w:tcPr>
            <w:tcW w:w="422" w:type="pct"/>
            <w:tcBorders>
              <w:top w:val="single" w:sz="4" w:space="0" w:color="auto"/>
              <w:left w:val="nil"/>
              <w:bottom w:val="nil"/>
              <w:right w:val="nil"/>
            </w:tcBorders>
            <w:shd w:val="clear" w:color="auto" w:fill="auto"/>
            <w:noWrap/>
            <w:vAlign w:val="center"/>
            <w:hideMark/>
          </w:tcPr>
          <w:p w14:paraId="055DDF0F"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38.46</w:t>
            </w:r>
          </w:p>
        </w:tc>
        <w:tc>
          <w:tcPr>
            <w:tcW w:w="482" w:type="pct"/>
            <w:tcBorders>
              <w:top w:val="single" w:sz="4" w:space="0" w:color="auto"/>
              <w:left w:val="nil"/>
              <w:bottom w:val="nil"/>
              <w:right w:val="nil"/>
            </w:tcBorders>
            <w:shd w:val="clear" w:color="auto" w:fill="auto"/>
            <w:noWrap/>
            <w:vAlign w:val="center"/>
            <w:hideMark/>
          </w:tcPr>
          <w:p w14:paraId="7D42E3A4"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 xml:space="preserve">52.94 </w:t>
            </w:r>
          </w:p>
        </w:tc>
        <w:tc>
          <w:tcPr>
            <w:tcW w:w="375" w:type="pct"/>
            <w:tcBorders>
              <w:top w:val="single" w:sz="4" w:space="0" w:color="auto"/>
              <w:left w:val="nil"/>
              <w:bottom w:val="nil"/>
              <w:right w:val="nil"/>
            </w:tcBorders>
            <w:shd w:val="clear" w:color="auto" w:fill="auto"/>
            <w:noWrap/>
            <w:vAlign w:val="center"/>
            <w:hideMark/>
          </w:tcPr>
          <w:p w14:paraId="0A23F654"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 xml:space="preserve">46.15 </w:t>
            </w:r>
          </w:p>
        </w:tc>
        <w:tc>
          <w:tcPr>
            <w:tcW w:w="519" w:type="pct"/>
            <w:tcBorders>
              <w:top w:val="single" w:sz="4" w:space="0" w:color="auto"/>
              <w:left w:val="nil"/>
              <w:bottom w:val="nil"/>
              <w:right w:val="nil"/>
            </w:tcBorders>
            <w:shd w:val="clear" w:color="auto" w:fill="auto"/>
            <w:noWrap/>
            <w:vAlign w:val="center"/>
            <w:hideMark/>
          </w:tcPr>
          <w:p w14:paraId="20ADAFC9"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35.29</w:t>
            </w:r>
          </w:p>
        </w:tc>
        <w:tc>
          <w:tcPr>
            <w:tcW w:w="426" w:type="pct"/>
            <w:tcBorders>
              <w:top w:val="single" w:sz="4" w:space="0" w:color="auto"/>
              <w:left w:val="nil"/>
              <w:bottom w:val="nil"/>
              <w:right w:val="nil"/>
            </w:tcBorders>
            <w:shd w:val="clear" w:color="auto" w:fill="auto"/>
            <w:noWrap/>
            <w:vAlign w:val="center"/>
            <w:hideMark/>
          </w:tcPr>
          <w:p w14:paraId="423D7F7F"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 xml:space="preserve">37.50 </w:t>
            </w:r>
          </w:p>
        </w:tc>
        <w:tc>
          <w:tcPr>
            <w:tcW w:w="488" w:type="pct"/>
            <w:tcBorders>
              <w:top w:val="single" w:sz="4" w:space="0" w:color="auto"/>
              <w:left w:val="nil"/>
              <w:bottom w:val="nil"/>
              <w:right w:val="nil"/>
            </w:tcBorders>
            <w:shd w:val="clear" w:color="auto" w:fill="auto"/>
            <w:noWrap/>
            <w:vAlign w:val="center"/>
            <w:hideMark/>
          </w:tcPr>
          <w:p w14:paraId="4C50FDEF"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 xml:space="preserve">52.94 </w:t>
            </w:r>
          </w:p>
        </w:tc>
      </w:tr>
      <w:tr w:rsidR="00756C4A" w:rsidRPr="00756C4A" w14:paraId="72B81DBC" w14:textId="77777777" w:rsidTr="00756C4A">
        <w:trPr>
          <w:trHeight w:val="320"/>
        </w:trPr>
        <w:tc>
          <w:tcPr>
            <w:tcW w:w="1319" w:type="pct"/>
            <w:tcBorders>
              <w:top w:val="nil"/>
              <w:left w:val="nil"/>
              <w:bottom w:val="nil"/>
              <w:right w:val="nil"/>
            </w:tcBorders>
            <w:shd w:val="clear" w:color="auto" w:fill="auto"/>
            <w:noWrap/>
            <w:vAlign w:val="center"/>
            <w:hideMark/>
          </w:tcPr>
          <w:p w14:paraId="2CC92571" w14:textId="77777777" w:rsidR="00756C4A" w:rsidRPr="00756C4A" w:rsidRDefault="00756C4A">
            <w:pPr>
              <w:rPr>
                <w:rFonts w:eastAsia="Times New Roman"/>
                <w:i/>
                <w:iCs/>
                <w:color w:val="000000"/>
                <w:sz w:val="20"/>
                <w:szCs w:val="20"/>
                <w:lang w:val="en-GB"/>
              </w:rPr>
            </w:pPr>
            <w:r w:rsidRPr="00756C4A">
              <w:rPr>
                <w:rFonts w:eastAsia="Times New Roman"/>
                <w:i/>
                <w:iCs/>
                <w:color w:val="000000"/>
                <w:sz w:val="20"/>
                <w:szCs w:val="20"/>
                <w:lang w:val="en-GB"/>
              </w:rPr>
              <w:t>Seeds cost</w:t>
            </w:r>
          </w:p>
        </w:tc>
        <w:tc>
          <w:tcPr>
            <w:tcW w:w="452" w:type="pct"/>
            <w:tcBorders>
              <w:top w:val="nil"/>
              <w:left w:val="nil"/>
              <w:bottom w:val="nil"/>
              <w:right w:val="nil"/>
            </w:tcBorders>
            <w:shd w:val="clear" w:color="auto" w:fill="auto"/>
            <w:noWrap/>
            <w:vAlign w:val="center"/>
            <w:hideMark/>
          </w:tcPr>
          <w:p w14:paraId="3BAE316C"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 xml:space="preserve">8.33 </w:t>
            </w:r>
          </w:p>
        </w:tc>
        <w:tc>
          <w:tcPr>
            <w:tcW w:w="517" w:type="pct"/>
            <w:tcBorders>
              <w:top w:val="nil"/>
              <w:left w:val="nil"/>
              <w:bottom w:val="nil"/>
              <w:right w:val="nil"/>
            </w:tcBorders>
            <w:shd w:val="clear" w:color="auto" w:fill="auto"/>
            <w:noWrap/>
            <w:vAlign w:val="center"/>
            <w:hideMark/>
          </w:tcPr>
          <w:p w14:paraId="24AAE01E"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0.00</w:t>
            </w:r>
          </w:p>
        </w:tc>
        <w:tc>
          <w:tcPr>
            <w:tcW w:w="422" w:type="pct"/>
            <w:tcBorders>
              <w:top w:val="nil"/>
              <w:left w:val="nil"/>
              <w:bottom w:val="nil"/>
              <w:right w:val="nil"/>
            </w:tcBorders>
            <w:shd w:val="clear" w:color="auto" w:fill="auto"/>
            <w:noWrap/>
            <w:vAlign w:val="center"/>
            <w:hideMark/>
          </w:tcPr>
          <w:p w14:paraId="4A64973F"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0.00</w:t>
            </w:r>
          </w:p>
        </w:tc>
        <w:tc>
          <w:tcPr>
            <w:tcW w:w="482" w:type="pct"/>
            <w:tcBorders>
              <w:top w:val="nil"/>
              <w:left w:val="nil"/>
              <w:bottom w:val="nil"/>
              <w:right w:val="nil"/>
            </w:tcBorders>
            <w:shd w:val="clear" w:color="auto" w:fill="auto"/>
            <w:noWrap/>
            <w:vAlign w:val="center"/>
            <w:hideMark/>
          </w:tcPr>
          <w:p w14:paraId="100B1625"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5.88</w:t>
            </w:r>
          </w:p>
        </w:tc>
        <w:tc>
          <w:tcPr>
            <w:tcW w:w="375" w:type="pct"/>
            <w:tcBorders>
              <w:top w:val="nil"/>
              <w:left w:val="nil"/>
              <w:bottom w:val="nil"/>
              <w:right w:val="nil"/>
            </w:tcBorders>
            <w:shd w:val="clear" w:color="auto" w:fill="auto"/>
            <w:noWrap/>
            <w:vAlign w:val="center"/>
            <w:hideMark/>
          </w:tcPr>
          <w:p w14:paraId="145D3D25"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7.69</w:t>
            </w:r>
          </w:p>
        </w:tc>
        <w:tc>
          <w:tcPr>
            <w:tcW w:w="519" w:type="pct"/>
            <w:tcBorders>
              <w:top w:val="nil"/>
              <w:left w:val="nil"/>
              <w:bottom w:val="nil"/>
              <w:right w:val="nil"/>
            </w:tcBorders>
            <w:shd w:val="clear" w:color="auto" w:fill="auto"/>
            <w:noWrap/>
            <w:vAlign w:val="center"/>
            <w:hideMark/>
          </w:tcPr>
          <w:p w14:paraId="57FF74A7"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0.00</w:t>
            </w:r>
          </w:p>
        </w:tc>
        <w:tc>
          <w:tcPr>
            <w:tcW w:w="426" w:type="pct"/>
            <w:tcBorders>
              <w:top w:val="nil"/>
              <w:left w:val="nil"/>
              <w:bottom w:val="nil"/>
              <w:right w:val="nil"/>
            </w:tcBorders>
            <w:shd w:val="clear" w:color="auto" w:fill="auto"/>
            <w:noWrap/>
            <w:vAlign w:val="center"/>
            <w:hideMark/>
          </w:tcPr>
          <w:p w14:paraId="7E2B1E0E"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0.00</w:t>
            </w:r>
          </w:p>
        </w:tc>
        <w:tc>
          <w:tcPr>
            <w:tcW w:w="488" w:type="pct"/>
            <w:tcBorders>
              <w:top w:val="nil"/>
              <w:left w:val="nil"/>
              <w:bottom w:val="nil"/>
              <w:right w:val="nil"/>
            </w:tcBorders>
            <w:shd w:val="clear" w:color="auto" w:fill="auto"/>
            <w:noWrap/>
            <w:vAlign w:val="center"/>
            <w:hideMark/>
          </w:tcPr>
          <w:p w14:paraId="572CF4CC"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0.00</w:t>
            </w:r>
          </w:p>
        </w:tc>
      </w:tr>
      <w:tr w:rsidR="00756C4A" w:rsidRPr="00756C4A" w14:paraId="2C32231A" w14:textId="77777777" w:rsidTr="00756C4A">
        <w:trPr>
          <w:trHeight w:val="320"/>
        </w:trPr>
        <w:tc>
          <w:tcPr>
            <w:tcW w:w="1319" w:type="pct"/>
            <w:tcBorders>
              <w:top w:val="nil"/>
              <w:left w:val="nil"/>
              <w:bottom w:val="nil"/>
              <w:right w:val="nil"/>
            </w:tcBorders>
            <w:shd w:val="clear" w:color="auto" w:fill="auto"/>
            <w:noWrap/>
            <w:vAlign w:val="center"/>
            <w:hideMark/>
          </w:tcPr>
          <w:p w14:paraId="1C599728" w14:textId="77777777" w:rsidR="00756C4A" w:rsidRPr="00756C4A" w:rsidRDefault="00756C4A">
            <w:pPr>
              <w:rPr>
                <w:rFonts w:eastAsia="Times New Roman"/>
                <w:i/>
                <w:iCs/>
                <w:color w:val="000000"/>
                <w:sz w:val="20"/>
                <w:szCs w:val="20"/>
                <w:lang w:val="en-GB"/>
              </w:rPr>
            </w:pPr>
            <w:r w:rsidRPr="00756C4A">
              <w:rPr>
                <w:rFonts w:eastAsia="Times New Roman"/>
                <w:i/>
                <w:iCs/>
                <w:color w:val="000000"/>
                <w:sz w:val="20"/>
                <w:szCs w:val="20"/>
                <w:lang w:val="en-GB"/>
              </w:rPr>
              <w:t>Seeds unavailability</w:t>
            </w:r>
          </w:p>
        </w:tc>
        <w:tc>
          <w:tcPr>
            <w:tcW w:w="452" w:type="pct"/>
            <w:tcBorders>
              <w:top w:val="nil"/>
              <w:left w:val="nil"/>
              <w:bottom w:val="nil"/>
              <w:right w:val="nil"/>
            </w:tcBorders>
            <w:shd w:val="clear" w:color="auto" w:fill="auto"/>
            <w:noWrap/>
            <w:vAlign w:val="center"/>
            <w:hideMark/>
          </w:tcPr>
          <w:p w14:paraId="340895B3"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 xml:space="preserve">25.00 </w:t>
            </w:r>
          </w:p>
        </w:tc>
        <w:tc>
          <w:tcPr>
            <w:tcW w:w="517" w:type="pct"/>
            <w:tcBorders>
              <w:top w:val="nil"/>
              <w:left w:val="nil"/>
              <w:bottom w:val="nil"/>
              <w:right w:val="nil"/>
            </w:tcBorders>
            <w:shd w:val="clear" w:color="auto" w:fill="auto"/>
            <w:noWrap/>
            <w:vAlign w:val="center"/>
            <w:hideMark/>
          </w:tcPr>
          <w:p w14:paraId="4863C865"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38.46</w:t>
            </w:r>
          </w:p>
        </w:tc>
        <w:tc>
          <w:tcPr>
            <w:tcW w:w="422" w:type="pct"/>
            <w:tcBorders>
              <w:top w:val="nil"/>
              <w:left w:val="nil"/>
              <w:bottom w:val="nil"/>
              <w:right w:val="nil"/>
            </w:tcBorders>
            <w:shd w:val="clear" w:color="auto" w:fill="auto"/>
            <w:noWrap/>
            <w:vAlign w:val="center"/>
            <w:hideMark/>
          </w:tcPr>
          <w:p w14:paraId="370BB8C3"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38.46</w:t>
            </w:r>
          </w:p>
        </w:tc>
        <w:tc>
          <w:tcPr>
            <w:tcW w:w="482" w:type="pct"/>
            <w:tcBorders>
              <w:top w:val="nil"/>
              <w:left w:val="nil"/>
              <w:bottom w:val="nil"/>
              <w:right w:val="nil"/>
            </w:tcBorders>
            <w:shd w:val="clear" w:color="auto" w:fill="auto"/>
            <w:noWrap/>
            <w:vAlign w:val="center"/>
            <w:hideMark/>
          </w:tcPr>
          <w:p w14:paraId="57BBE429"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 xml:space="preserve">23.53 </w:t>
            </w:r>
          </w:p>
        </w:tc>
        <w:tc>
          <w:tcPr>
            <w:tcW w:w="375" w:type="pct"/>
            <w:tcBorders>
              <w:top w:val="nil"/>
              <w:left w:val="nil"/>
              <w:bottom w:val="nil"/>
              <w:right w:val="nil"/>
            </w:tcBorders>
            <w:shd w:val="clear" w:color="auto" w:fill="auto"/>
            <w:noWrap/>
            <w:vAlign w:val="center"/>
            <w:hideMark/>
          </w:tcPr>
          <w:p w14:paraId="5E2CD222"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 xml:space="preserve">23.08 </w:t>
            </w:r>
          </w:p>
        </w:tc>
        <w:tc>
          <w:tcPr>
            <w:tcW w:w="519" w:type="pct"/>
            <w:tcBorders>
              <w:top w:val="nil"/>
              <w:left w:val="nil"/>
              <w:bottom w:val="nil"/>
              <w:right w:val="nil"/>
            </w:tcBorders>
            <w:shd w:val="clear" w:color="auto" w:fill="auto"/>
            <w:noWrap/>
            <w:vAlign w:val="center"/>
            <w:hideMark/>
          </w:tcPr>
          <w:p w14:paraId="78864900"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17.65</w:t>
            </w:r>
          </w:p>
        </w:tc>
        <w:tc>
          <w:tcPr>
            <w:tcW w:w="426" w:type="pct"/>
            <w:tcBorders>
              <w:top w:val="nil"/>
              <w:left w:val="nil"/>
              <w:bottom w:val="nil"/>
              <w:right w:val="nil"/>
            </w:tcBorders>
            <w:shd w:val="clear" w:color="auto" w:fill="auto"/>
            <w:noWrap/>
            <w:vAlign w:val="center"/>
            <w:hideMark/>
          </w:tcPr>
          <w:p w14:paraId="52AB7F5B"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 xml:space="preserve">25.00 </w:t>
            </w:r>
          </w:p>
        </w:tc>
        <w:tc>
          <w:tcPr>
            <w:tcW w:w="488" w:type="pct"/>
            <w:tcBorders>
              <w:top w:val="nil"/>
              <w:left w:val="nil"/>
              <w:bottom w:val="nil"/>
              <w:right w:val="nil"/>
            </w:tcBorders>
            <w:shd w:val="clear" w:color="auto" w:fill="auto"/>
            <w:noWrap/>
            <w:vAlign w:val="center"/>
            <w:hideMark/>
          </w:tcPr>
          <w:p w14:paraId="1841B7BA"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41.18</w:t>
            </w:r>
          </w:p>
        </w:tc>
      </w:tr>
      <w:tr w:rsidR="00756C4A" w:rsidRPr="00756C4A" w14:paraId="72FD247B" w14:textId="77777777" w:rsidTr="00756C4A">
        <w:trPr>
          <w:trHeight w:val="320"/>
        </w:trPr>
        <w:tc>
          <w:tcPr>
            <w:tcW w:w="1319" w:type="pct"/>
            <w:tcBorders>
              <w:top w:val="nil"/>
              <w:left w:val="nil"/>
              <w:bottom w:val="nil"/>
              <w:right w:val="nil"/>
            </w:tcBorders>
            <w:shd w:val="clear" w:color="auto" w:fill="auto"/>
            <w:noWrap/>
            <w:vAlign w:val="center"/>
            <w:hideMark/>
          </w:tcPr>
          <w:p w14:paraId="1A796FB1" w14:textId="77777777" w:rsidR="00756C4A" w:rsidRPr="00756C4A" w:rsidRDefault="00756C4A">
            <w:pPr>
              <w:rPr>
                <w:rFonts w:eastAsia="Times New Roman"/>
                <w:i/>
                <w:iCs/>
                <w:color w:val="000000"/>
                <w:sz w:val="20"/>
                <w:szCs w:val="20"/>
                <w:lang w:val="en-GB"/>
              </w:rPr>
            </w:pPr>
            <w:r w:rsidRPr="00756C4A">
              <w:rPr>
                <w:rFonts w:eastAsia="Times New Roman"/>
                <w:i/>
                <w:iCs/>
                <w:color w:val="000000"/>
                <w:sz w:val="20"/>
                <w:szCs w:val="20"/>
                <w:lang w:val="en-GB"/>
              </w:rPr>
              <w:t>Lack of land</w:t>
            </w:r>
          </w:p>
        </w:tc>
        <w:tc>
          <w:tcPr>
            <w:tcW w:w="452" w:type="pct"/>
            <w:tcBorders>
              <w:top w:val="nil"/>
              <w:left w:val="nil"/>
              <w:bottom w:val="nil"/>
              <w:right w:val="nil"/>
            </w:tcBorders>
            <w:shd w:val="clear" w:color="auto" w:fill="auto"/>
            <w:noWrap/>
            <w:vAlign w:val="center"/>
            <w:hideMark/>
          </w:tcPr>
          <w:p w14:paraId="3FBEAB93"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0.00</w:t>
            </w:r>
          </w:p>
        </w:tc>
        <w:tc>
          <w:tcPr>
            <w:tcW w:w="517" w:type="pct"/>
            <w:tcBorders>
              <w:top w:val="nil"/>
              <w:left w:val="nil"/>
              <w:bottom w:val="nil"/>
              <w:right w:val="nil"/>
            </w:tcBorders>
            <w:shd w:val="clear" w:color="auto" w:fill="auto"/>
            <w:noWrap/>
            <w:vAlign w:val="center"/>
            <w:hideMark/>
          </w:tcPr>
          <w:p w14:paraId="10C8EAD1"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 xml:space="preserve"> 23.08</w:t>
            </w:r>
          </w:p>
        </w:tc>
        <w:tc>
          <w:tcPr>
            <w:tcW w:w="422" w:type="pct"/>
            <w:tcBorders>
              <w:top w:val="nil"/>
              <w:left w:val="nil"/>
              <w:bottom w:val="nil"/>
              <w:right w:val="nil"/>
            </w:tcBorders>
            <w:shd w:val="clear" w:color="auto" w:fill="auto"/>
            <w:noWrap/>
            <w:vAlign w:val="center"/>
            <w:hideMark/>
          </w:tcPr>
          <w:p w14:paraId="06E50130"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0.00</w:t>
            </w:r>
          </w:p>
        </w:tc>
        <w:tc>
          <w:tcPr>
            <w:tcW w:w="482" w:type="pct"/>
            <w:tcBorders>
              <w:top w:val="nil"/>
              <w:left w:val="nil"/>
              <w:bottom w:val="nil"/>
              <w:right w:val="nil"/>
            </w:tcBorders>
            <w:shd w:val="clear" w:color="auto" w:fill="auto"/>
            <w:noWrap/>
            <w:vAlign w:val="center"/>
            <w:hideMark/>
          </w:tcPr>
          <w:p w14:paraId="1A6B36D4"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17.65</w:t>
            </w:r>
          </w:p>
        </w:tc>
        <w:tc>
          <w:tcPr>
            <w:tcW w:w="375" w:type="pct"/>
            <w:tcBorders>
              <w:top w:val="nil"/>
              <w:left w:val="nil"/>
              <w:bottom w:val="nil"/>
              <w:right w:val="nil"/>
            </w:tcBorders>
            <w:shd w:val="clear" w:color="auto" w:fill="auto"/>
            <w:noWrap/>
            <w:vAlign w:val="center"/>
            <w:hideMark/>
          </w:tcPr>
          <w:p w14:paraId="1E2312D3"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0.00</w:t>
            </w:r>
          </w:p>
        </w:tc>
        <w:tc>
          <w:tcPr>
            <w:tcW w:w="519" w:type="pct"/>
            <w:tcBorders>
              <w:top w:val="nil"/>
              <w:left w:val="nil"/>
              <w:bottom w:val="nil"/>
              <w:right w:val="nil"/>
            </w:tcBorders>
            <w:shd w:val="clear" w:color="auto" w:fill="auto"/>
            <w:noWrap/>
            <w:vAlign w:val="center"/>
            <w:hideMark/>
          </w:tcPr>
          <w:p w14:paraId="4295D7C8"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0.00</w:t>
            </w:r>
          </w:p>
        </w:tc>
        <w:tc>
          <w:tcPr>
            <w:tcW w:w="426" w:type="pct"/>
            <w:tcBorders>
              <w:top w:val="nil"/>
              <w:left w:val="nil"/>
              <w:bottom w:val="nil"/>
              <w:right w:val="nil"/>
            </w:tcBorders>
            <w:shd w:val="clear" w:color="auto" w:fill="auto"/>
            <w:noWrap/>
            <w:vAlign w:val="center"/>
            <w:hideMark/>
          </w:tcPr>
          <w:p w14:paraId="0983F72A"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 xml:space="preserve">12.50 </w:t>
            </w:r>
          </w:p>
        </w:tc>
        <w:tc>
          <w:tcPr>
            <w:tcW w:w="488" w:type="pct"/>
            <w:tcBorders>
              <w:top w:val="nil"/>
              <w:left w:val="nil"/>
              <w:bottom w:val="nil"/>
              <w:right w:val="nil"/>
            </w:tcBorders>
            <w:shd w:val="clear" w:color="auto" w:fill="auto"/>
            <w:noWrap/>
            <w:vAlign w:val="center"/>
            <w:hideMark/>
          </w:tcPr>
          <w:p w14:paraId="26ADC221"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11.76</w:t>
            </w:r>
          </w:p>
        </w:tc>
      </w:tr>
      <w:tr w:rsidR="00756C4A" w:rsidRPr="00756C4A" w14:paraId="1F1E6FAC" w14:textId="77777777" w:rsidTr="00756C4A">
        <w:trPr>
          <w:trHeight w:val="340"/>
        </w:trPr>
        <w:tc>
          <w:tcPr>
            <w:tcW w:w="1319" w:type="pct"/>
            <w:tcBorders>
              <w:top w:val="nil"/>
              <w:left w:val="nil"/>
              <w:bottom w:val="double" w:sz="6" w:space="0" w:color="auto"/>
              <w:right w:val="nil"/>
            </w:tcBorders>
            <w:shd w:val="clear" w:color="auto" w:fill="auto"/>
            <w:noWrap/>
            <w:vAlign w:val="center"/>
            <w:hideMark/>
          </w:tcPr>
          <w:p w14:paraId="746D813C" w14:textId="77777777" w:rsidR="00756C4A" w:rsidRPr="00756C4A" w:rsidRDefault="00756C4A">
            <w:pPr>
              <w:rPr>
                <w:rFonts w:eastAsia="Times New Roman"/>
                <w:i/>
                <w:iCs/>
                <w:color w:val="000000"/>
                <w:sz w:val="20"/>
                <w:szCs w:val="20"/>
                <w:lang w:val="en-GB"/>
              </w:rPr>
            </w:pPr>
            <w:r w:rsidRPr="00756C4A">
              <w:rPr>
                <w:rFonts w:eastAsia="Times New Roman"/>
                <w:i/>
                <w:iCs/>
                <w:color w:val="000000"/>
                <w:sz w:val="20"/>
                <w:szCs w:val="20"/>
                <w:lang w:val="en-GB"/>
              </w:rPr>
              <w:t>Do you continue to apply?</w:t>
            </w:r>
          </w:p>
        </w:tc>
        <w:tc>
          <w:tcPr>
            <w:tcW w:w="452" w:type="pct"/>
            <w:tcBorders>
              <w:top w:val="nil"/>
              <w:left w:val="nil"/>
              <w:bottom w:val="double" w:sz="6" w:space="0" w:color="auto"/>
              <w:right w:val="nil"/>
            </w:tcBorders>
            <w:shd w:val="clear" w:color="auto" w:fill="auto"/>
            <w:noWrap/>
            <w:vAlign w:val="center"/>
            <w:hideMark/>
          </w:tcPr>
          <w:p w14:paraId="2803D30F"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 xml:space="preserve">100.00 </w:t>
            </w:r>
          </w:p>
        </w:tc>
        <w:tc>
          <w:tcPr>
            <w:tcW w:w="517" w:type="pct"/>
            <w:tcBorders>
              <w:top w:val="nil"/>
              <w:left w:val="nil"/>
              <w:bottom w:val="double" w:sz="6" w:space="0" w:color="auto"/>
              <w:right w:val="nil"/>
            </w:tcBorders>
            <w:shd w:val="clear" w:color="auto" w:fill="auto"/>
            <w:noWrap/>
            <w:vAlign w:val="center"/>
            <w:hideMark/>
          </w:tcPr>
          <w:p w14:paraId="35C4AE75"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 xml:space="preserve">100.00 </w:t>
            </w:r>
          </w:p>
        </w:tc>
        <w:tc>
          <w:tcPr>
            <w:tcW w:w="422" w:type="pct"/>
            <w:tcBorders>
              <w:top w:val="nil"/>
              <w:left w:val="nil"/>
              <w:bottom w:val="double" w:sz="6" w:space="0" w:color="auto"/>
              <w:right w:val="nil"/>
            </w:tcBorders>
            <w:shd w:val="clear" w:color="auto" w:fill="auto"/>
            <w:noWrap/>
            <w:vAlign w:val="center"/>
            <w:hideMark/>
          </w:tcPr>
          <w:p w14:paraId="55658755"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100.00</w:t>
            </w:r>
          </w:p>
        </w:tc>
        <w:tc>
          <w:tcPr>
            <w:tcW w:w="482" w:type="pct"/>
            <w:tcBorders>
              <w:top w:val="nil"/>
              <w:left w:val="nil"/>
              <w:bottom w:val="double" w:sz="6" w:space="0" w:color="auto"/>
              <w:right w:val="nil"/>
            </w:tcBorders>
            <w:shd w:val="clear" w:color="auto" w:fill="auto"/>
            <w:noWrap/>
            <w:vAlign w:val="center"/>
            <w:hideMark/>
          </w:tcPr>
          <w:p w14:paraId="3305B700"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100.00</w:t>
            </w:r>
          </w:p>
        </w:tc>
        <w:tc>
          <w:tcPr>
            <w:tcW w:w="375" w:type="pct"/>
            <w:tcBorders>
              <w:top w:val="nil"/>
              <w:left w:val="nil"/>
              <w:bottom w:val="double" w:sz="6" w:space="0" w:color="auto"/>
              <w:right w:val="nil"/>
            </w:tcBorders>
            <w:shd w:val="clear" w:color="auto" w:fill="auto"/>
            <w:noWrap/>
            <w:vAlign w:val="center"/>
            <w:hideMark/>
          </w:tcPr>
          <w:p w14:paraId="7D4A3CC9"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92.31</w:t>
            </w:r>
          </w:p>
        </w:tc>
        <w:tc>
          <w:tcPr>
            <w:tcW w:w="519" w:type="pct"/>
            <w:tcBorders>
              <w:top w:val="nil"/>
              <w:left w:val="nil"/>
              <w:bottom w:val="double" w:sz="6" w:space="0" w:color="auto"/>
              <w:right w:val="nil"/>
            </w:tcBorders>
            <w:shd w:val="clear" w:color="auto" w:fill="auto"/>
            <w:noWrap/>
            <w:vAlign w:val="center"/>
            <w:hideMark/>
          </w:tcPr>
          <w:p w14:paraId="240AD74B"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100.00</w:t>
            </w:r>
          </w:p>
        </w:tc>
        <w:tc>
          <w:tcPr>
            <w:tcW w:w="426" w:type="pct"/>
            <w:tcBorders>
              <w:top w:val="nil"/>
              <w:left w:val="nil"/>
              <w:bottom w:val="double" w:sz="6" w:space="0" w:color="auto"/>
              <w:right w:val="nil"/>
            </w:tcBorders>
            <w:shd w:val="clear" w:color="auto" w:fill="auto"/>
            <w:noWrap/>
            <w:vAlign w:val="center"/>
            <w:hideMark/>
          </w:tcPr>
          <w:p w14:paraId="4EF21DDB"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100.00</w:t>
            </w:r>
          </w:p>
        </w:tc>
        <w:tc>
          <w:tcPr>
            <w:tcW w:w="488" w:type="pct"/>
            <w:tcBorders>
              <w:top w:val="nil"/>
              <w:left w:val="nil"/>
              <w:bottom w:val="double" w:sz="6" w:space="0" w:color="auto"/>
              <w:right w:val="nil"/>
            </w:tcBorders>
            <w:shd w:val="clear" w:color="auto" w:fill="auto"/>
            <w:noWrap/>
            <w:vAlign w:val="center"/>
            <w:hideMark/>
          </w:tcPr>
          <w:p w14:paraId="39702A95" w14:textId="77777777" w:rsidR="00756C4A" w:rsidRPr="00756C4A" w:rsidRDefault="00756C4A">
            <w:pPr>
              <w:jc w:val="center"/>
              <w:rPr>
                <w:rFonts w:eastAsia="Times New Roman"/>
                <w:color w:val="000000"/>
                <w:sz w:val="20"/>
                <w:szCs w:val="20"/>
                <w:lang w:val="en-GB"/>
              </w:rPr>
            </w:pPr>
            <w:r w:rsidRPr="00756C4A">
              <w:rPr>
                <w:rFonts w:eastAsia="Times New Roman"/>
                <w:color w:val="000000"/>
                <w:sz w:val="20"/>
                <w:szCs w:val="20"/>
                <w:lang w:val="en-GB"/>
              </w:rPr>
              <w:t>100.00</w:t>
            </w:r>
          </w:p>
        </w:tc>
      </w:tr>
    </w:tbl>
    <w:p w14:paraId="26110052" w14:textId="77777777" w:rsidR="00756C4A" w:rsidRDefault="00756C4A" w:rsidP="00756C4A">
      <w:pPr>
        <w:rPr>
          <w:lang w:val="en-GB"/>
        </w:rPr>
      </w:pPr>
    </w:p>
    <w:p w14:paraId="46EC871B" w14:textId="77777777" w:rsidR="006C09BA" w:rsidRDefault="006C09BA" w:rsidP="00756C4A">
      <w:pPr>
        <w:rPr>
          <w:lang w:val="en-GB"/>
        </w:rPr>
      </w:pPr>
    </w:p>
    <w:p w14:paraId="7B07F105" w14:textId="77777777" w:rsidR="006C09BA" w:rsidRDefault="006C09BA" w:rsidP="00756C4A">
      <w:pPr>
        <w:rPr>
          <w:lang w:val="en-GB"/>
        </w:rPr>
      </w:pPr>
    </w:p>
    <w:p w14:paraId="7AB64154" w14:textId="77777777" w:rsidR="006C09BA" w:rsidRDefault="006C09BA" w:rsidP="00756C4A">
      <w:pPr>
        <w:rPr>
          <w:lang w:val="en-GB"/>
        </w:rPr>
      </w:pPr>
    </w:p>
    <w:p w14:paraId="102846C4" w14:textId="555457F7" w:rsidR="006C09BA" w:rsidRPr="006C09BA" w:rsidRDefault="006C09BA" w:rsidP="006C09BA">
      <w:pPr>
        <w:pStyle w:val="Titre1"/>
        <w:numPr>
          <w:ilvl w:val="0"/>
          <w:numId w:val="2"/>
        </w:numPr>
        <w:spacing w:before="360" w:after="120" w:line="240" w:lineRule="auto"/>
        <w:rPr>
          <w:rFonts w:ascii="Times New Roman" w:hAnsi="Times New Roman" w:cs="Times New Roman"/>
          <w:bCs w:val="0"/>
          <w:color w:val="auto"/>
          <w:sz w:val="24"/>
          <w:szCs w:val="24"/>
        </w:rPr>
      </w:pPr>
      <w:r w:rsidRPr="006C09BA">
        <w:rPr>
          <w:rFonts w:ascii="Times New Roman" w:hAnsi="Times New Roman" w:cs="Times New Roman"/>
          <w:bCs w:val="0"/>
          <w:color w:val="auto"/>
          <w:sz w:val="24"/>
          <w:szCs w:val="24"/>
        </w:rPr>
        <w:lastRenderedPageBreak/>
        <w:t>Conclusion</w:t>
      </w:r>
    </w:p>
    <w:p w14:paraId="46B707D8" w14:textId="14821DFA" w:rsidR="00176F94" w:rsidRDefault="00176F94" w:rsidP="00176F94">
      <w:pPr>
        <w:jc w:val="both"/>
        <w:rPr>
          <w:lang w:val="en-GB"/>
        </w:rPr>
      </w:pPr>
      <w:r w:rsidRPr="00176F94">
        <w:rPr>
          <w:lang w:val="en-GB"/>
        </w:rPr>
        <w:t>This report analyses</w:t>
      </w:r>
      <w:r>
        <w:rPr>
          <w:lang w:val="en-GB"/>
        </w:rPr>
        <w:t xml:space="preserve"> the economic profitability of the application of mono-cropping and intercropping vegetable-maize by the vegetable farmers in the Africa RISING project intervention zones in Bougouni and Koutiala districts</w:t>
      </w:r>
      <w:r w:rsidRPr="00176F94">
        <w:rPr>
          <w:lang w:val="en-GB"/>
        </w:rPr>
        <w:t xml:space="preserve">. The analysis used household survey data. The survey has been carried out </w:t>
      </w:r>
      <w:r w:rsidR="00A43506">
        <w:rPr>
          <w:lang w:val="en-GB"/>
        </w:rPr>
        <w:t>in April 2017 and has involved 110</w:t>
      </w:r>
      <w:r w:rsidRPr="00176F94">
        <w:rPr>
          <w:lang w:val="en-GB"/>
        </w:rPr>
        <w:t xml:space="preserve"> </w:t>
      </w:r>
      <w:r w:rsidR="00A43506">
        <w:rPr>
          <w:lang w:val="en-GB"/>
        </w:rPr>
        <w:t xml:space="preserve">tomatoes, okra, chili, and eggplant </w:t>
      </w:r>
      <w:r w:rsidRPr="00176F94">
        <w:rPr>
          <w:lang w:val="en-GB"/>
        </w:rPr>
        <w:t xml:space="preserve">farmers. The data were collected at household level, and gathered on socio-demographic characteristics, </w:t>
      </w:r>
      <w:r w:rsidR="00A43506" w:rsidRPr="00403022">
        <w:rPr>
          <w:lang w:val="en-GB"/>
        </w:rPr>
        <w:t>use of inputs, production,</w:t>
      </w:r>
      <w:r w:rsidR="00A43506">
        <w:rPr>
          <w:lang w:val="en-GB"/>
        </w:rPr>
        <w:t xml:space="preserve"> market information</w:t>
      </w:r>
      <w:r w:rsidR="00A43506" w:rsidRPr="00403022">
        <w:rPr>
          <w:lang w:val="en-GB"/>
        </w:rPr>
        <w:t xml:space="preserve"> and farmers’ perceptions about AR technologies</w:t>
      </w:r>
      <w:r w:rsidRPr="00176F94">
        <w:rPr>
          <w:lang w:val="en-GB"/>
        </w:rPr>
        <w:t>.</w:t>
      </w:r>
    </w:p>
    <w:p w14:paraId="76B4CE18" w14:textId="77777777" w:rsidR="00176F94" w:rsidRPr="00F94D10" w:rsidRDefault="00176F94" w:rsidP="00A43506">
      <w:pPr>
        <w:jc w:val="both"/>
      </w:pPr>
    </w:p>
    <w:p w14:paraId="680BB054" w14:textId="77777777" w:rsidR="00432D74" w:rsidRDefault="00176F94" w:rsidP="00176F94">
      <w:pPr>
        <w:jc w:val="both"/>
        <w:rPr>
          <w:lang w:val="en-GB"/>
        </w:rPr>
      </w:pPr>
      <w:r w:rsidRPr="00176F94">
        <w:rPr>
          <w:color w:val="000000"/>
          <w:lang w:val="en-GB"/>
        </w:rPr>
        <w:t xml:space="preserve">The results showed that </w:t>
      </w:r>
      <w:r w:rsidRPr="00176F94">
        <w:rPr>
          <w:lang w:val="en-GB"/>
        </w:rPr>
        <w:t xml:space="preserve">the application of </w:t>
      </w:r>
      <w:r w:rsidR="00A43506">
        <w:rPr>
          <w:lang w:val="en-GB"/>
        </w:rPr>
        <w:t>intercropping strategies</w:t>
      </w:r>
      <w:r w:rsidRPr="00176F94">
        <w:rPr>
          <w:lang w:val="en-GB"/>
        </w:rPr>
        <w:t xml:space="preserve"> promoted by the project in the </w:t>
      </w:r>
      <w:r w:rsidR="00A43506">
        <w:rPr>
          <w:lang w:val="en-GB"/>
        </w:rPr>
        <w:t>vegetable</w:t>
      </w:r>
      <w:r w:rsidRPr="00176F94">
        <w:rPr>
          <w:lang w:val="en-GB"/>
        </w:rPr>
        <w:t xml:space="preserve"> systems </w:t>
      </w:r>
      <w:r w:rsidR="00A43506">
        <w:rPr>
          <w:lang w:val="en-GB"/>
        </w:rPr>
        <w:t>production generate</w:t>
      </w:r>
      <w:r w:rsidRPr="00176F94">
        <w:rPr>
          <w:lang w:val="en-GB"/>
        </w:rPr>
        <w:t xml:space="preserve"> positive</w:t>
      </w:r>
      <w:r w:rsidR="00A43506">
        <w:rPr>
          <w:lang w:val="en-GB"/>
        </w:rPr>
        <w:t xml:space="preserve"> net benefits for the farmers</w:t>
      </w:r>
      <w:r w:rsidRPr="00176F94">
        <w:rPr>
          <w:lang w:val="en-GB"/>
        </w:rPr>
        <w:t>.</w:t>
      </w:r>
      <w:r w:rsidRPr="00176F94">
        <w:rPr>
          <w:color w:val="000000"/>
          <w:lang w:val="en-GB"/>
        </w:rPr>
        <w:t xml:space="preserve"> </w:t>
      </w:r>
      <w:r w:rsidR="00A43506">
        <w:rPr>
          <w:color w:val="000000"/>
          <w:lang w:val="en-GB"/>
        </w:rPr>
        <w:t>Intercropping 75% vegetable and 25% maize (T4) is more economically profitable compared to the three other intercropping strategies and mono-cropping. In addition, women perform better in the application of T4 in their field compared to men.</w:t>
      </w:r>
      <w:r w:rsidR="00432D74">
        <w:rPr>
          <w:color w:val="000000"/>
          <w:lang w:val="en-GB"/>
        </w:rPr>
        <w:t xml:space="preserve"> </w:t>
      </w:r>
      <w:r w:rsidR="00432D74">
        <w:rPr>
          <w:lang w:val="en-GB"/>
        </w:rPr>
        <w:t xml:space="preserve">Almost all the farmers are satisfied about intercropping strategy promoted by the Africa RISING project in its intervention areas. The farmers have declared that the application of intercropping strategies particularly 75% vegetable and 25% maize increase considerably yields per hectare. However, some constraints are raised by the farmers including unavailability of seeds, lack of land, and high cost of seeds. Despite of these constraints, the majority of farmers want to continue to apply the intercropping strategies promoted by the project. </w:t>
      </w:r>
    </w:p>
    <w:p w14:paraId="5D79C4B1" w14:textId="77777777" w:rsidR="00432D74" w:rsidRDefault="00432D74" w:rsidP="00176F94">
      <w:pPr>
        <w:jc w:val="both"/>
        <w:rPr>
          <w:lang w:val="en-GB"/>
        </w:rPr>
      </w:pPr>
    </w:p>
    <w:p w14:paraId="02321431" w14:textId="4E8E7555" w:rsidR="00A43506" w:rsidRDefault="00432D74" w:rsidP="00176F94">
      <w:pPr>
        <w:jc w:val="both"/>
        <w:rPr>
          <w:color w:val="000000"/>
          <w:lang w:val="en-GB"/>
        </w:rPr>
      </w:pPr>
      <w:r w:rsidRPr="00176F94">
        <w:rPr>
          <w:lang w:val="en-GB"/>
        </w:rPr>
        <w:t xml:space="preserve">In the framework of the project, it would be important to develop the strategies for facilitating the application of </w:t>
      </w:r>
      <w:r>
        <w:rPr>
          <w:lang w:val="en-GB"/>
        </w:rPr>
        <w:t>intercropping strategies promoted by the project</w:t>
      </w:r>
      <w:r w:rsidR="00CF74DF">
        <w:rPr>
          <w:lang w:val="en-GB"/>
        </w:rPr>
        <w:t>. Efforts should be made for the availability of seeds and fertilizers at low price.</w:t>
      </w:r>
      <w:r w:rsidRPr="00176F94">
        <w:rPr>
          <w:lang w:val="en-GB"/>
        </w:rPr>
        <w:t xml:space="preserve"> That will contribute to improve the livelihoods of many farmers engaged in agriculture particularly in </w:t>
      </w:r>
      <w:r w:rsidR="00CF74DF">
        <w:rPr>
          <w:lang w:val="en-GB"/>
        </w:rPr>
        <w:t>vegetable</w:t>
      </w:r>
      <w:r w:rsidRPr="00176F94">
        <w:rPr>
          <w:lang w:val="en-GB"/>
        </w:rPr>
        <w:t xml:space="preserve"> production.</w:t>
      </w:r>
      <w:r w:rsidR="00A43506">
        <w:rPr>
          <w:color w:val="000000"/>
          <w:lang w:val="en-GB"/>
        </w:rPr>
        <w:t xml:space="preserve"> </w:t>
      </w:r>
    </w:p>
    <w:p w14:paraId="0B1C9131" w14:textId="77777777" w:rsidR="00A43506" w:rsidRDefault="00A43506" w:rsidP="00176F94">
      <w:pPr>
        <w:jc w:val="both"/>
        <w:rPr>
          <w:color w:val="000000"/>
          <w:lang w:val="en-GB"/>
        </w:rPr>
      </w:pPr>
    </w:p>
    <w:p w14:paraId="1EE27786" w14:textId="77777777" w:rsidR="006C09BA" w:rsidRPr="006C09BA" w:rsidRDefault="006C09BA" w:rsidP="006C09BA">
      <w:pPr>
        <w:rPr>
          <w:lang w:val="en-GB"/>
        </w:rPr>
      </w:pPr>
    </w:p>
    <w:sectPr w:rsidR="006C09BA" w:rsidRPr="006C09BA" w:rsidSect="000F21A5">
      <w:footerReference w:type="default" r:id="rId20"/>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ED491E" w14:textId="77777777" w:rsidR="000971EA" w:rsidRDefault="000971EA" w:rsidP="00666C07">
      <w:r>
        <w:separator/>
      </w:r>
    </w:p>
  </w:endnote>
  <w:endnote w:type="continuationSeparator" w:id="0">
    <w:p w14:paraId="2471508D" w14:textId="77777777" w:rsidR="000971EA" w:rsidRDefault="000971EA" w:rsidP="00666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2AC74B" w14:textId="77777777" w:rsidR="00957B07" w:rsidRDefault="00957B07">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460924" w14:textId="77777777" w:rsidR="000971EA" w:rsidRDefault="000971EA" w:rsidP="00666C07">
      <w:r>
        <w:separator/>
      </w:r>
    </w:p>
  </w:footnote>
  <w:footnote w:type="continuationSeparator" w:id="0">
    <w:p w14:paraId="634C538E" w14:textId="77777777" w:rsidR="000971EA" w:rsidRDefault="000971EA" w:rsidP="00666C07">
      <w:r>
        <w:continuationSeparator/>
      </w:r>
    </w:p>
  </w:footnote>
  <w:footnote w:id="1">
    <w:p w14:paraId="4D33C4F0" w14:textId="7FEB6D24" w:rsidR="00957B07" w:rsidRPr="00923BB1" w:rsidRDefault="00957B07" w:rsidP="00923BB1">
      <w:pPr>
        <w:pStyle w:val="Notedebasdepage"/>
        <w:jc w:val="both"/>
        <w:rPr>
          <w:lang w:val="fr-FR"/>
        </w:rPr>
      </w:pPr>
      <w:r>
        <w:rPr>
          <w:rStyle w:val="Appelnotedebasdep"/>
        </w:rPr>
        <w:footnoteRef/>
      </w:r>
      <w:r>
        <w:t xml:space="preserve"> </w:t>
      </w:r>
      <w:r w:rsidRPr="00923BB1">
        <w:rPr>
          <w:rFonts w:eastAsia="Calibri" w:cstheme="minorHAnsi"/>
          <w:sz w:val="18"/>
          <w:szCs w:val="18"/>
          <w:lang w:val="en-GB"/>
        </w:rPr>
        <w:t>Zougmoré, R., Kambou, N.F., Ouattara, K. and Guillobez, S. (2001). Sorghum-cowpea intercropping: an effective technique against runoff and soil erosion in the Sahel (Saria, Burkina Faso). Arid Soil Research and Rehabilitation. 14: 329-342.</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55E88"/>
    <w:multiLevelType w:val="multilevel"/>
    <w:tmpl w:val="C8C6F8B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1D0C1200"/>
    <w:multiLevelType w:val="multilevel"/>
    <w:tmpl w:val="C8C6F8B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21823FA4"/>
    <w:multiLevelType w:val="multilevel"/>
    <w:tmpl w:val="C8C6F8B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28AF71C9"/>
    <w:multiLevelType w:val="hybridMultilevel"/>
    <w:tmpl w:val="5750F55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365636E8"/>
    <w:multiLevelType w:val="multilevel"/>
    <w:tmpl w:val="1F8C8D0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52391917"/>
    <w:multiLevelType w:val="hybridMultilevel"/>
    <w:tmpl w:val="47420CC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E0B7985"/>
    <w:multiLevelType w:val="multilevel"/>
    <w:tmpl w:val="C8C6F8B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7C261290"/>
    <w:multiLevelType w:val="multilevel"/>
    <w:tmpl w:val="1F8C8D0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3"/>
  </w:num>
  <w:num w:numId="3">
    <w:abstractNumId w:val="4"/>
  </w:num>
  <w:num w:numId="4">
    <w:abstractNumId w:val="7"/>
  </w:num>
  <w:num w:numId="5">
    <w:abstractNumId w:val="0"/>
  </w:num>
  <w:num w:numId="6">
    <w:abstractNumId w:val="6"/>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39B"/>
    <w:rsid w:val="0005511F"/>
    <w:rsid w:val="000971EA"/>
    <w:rsid w:val="000A4B08"/>
    <w:rsid w:val="000F21A5"/>
    <w:rsid w:val="0017230F"/>
    <w:rsid w:val="00176F94"/>
    <w:rsid w:val="001B41FD"/>
    <w:rsid w:val="001E4F7F"/>
    <w:rsid w:val="002943B7"/>
    <w:rsid w:val="002F729A"/>
    <w:rsid w:val="00301CE9"/>
    <w:rsid w:val="00333CF4"/>
    <w:rsid w:val="0033627F"/>
    <w:rsid w:val="00386582"/>
    <w:rsid w:val="00403022"/>
    <w:rsid w:val="00413BD2"/>
    <w:rsid w:val="00432D74"/>
    <w:rsid w:val="004661AB"/>
    <w:rsid w:val="00491809"/>
    <w:rsid w:val="004C2D36"/>
    <w:rsid w:val="0058341F"/>
    <w:rsid w:val="0059739D"/>
    <w:rsid w:val="005A539B"/>
    <w:rsid w:val="005F5D4F"/>
    <w:rsid w:val="00622F7B"/>
    <w:rsid w:val="0065385A"/>
    <w:rsid w:val="00664154"/>
    <w:rsid w:val="00666C07"/>
    <w:rsid w:val="006916DF"/>
    <w:rsid w:val="006C09BA"/>
    <w:rsid w:val="006C1665"/>
    <w:rsid w:val="006F5211"/>
    <w:rsid w:val="00756C4A"/>
    <w:rsid w:val="007F7D8F"/>
    <w:rsid w:val="00903C0C"/>
    <w:rsid w:val="00923BB1"/>
    <w:rsid w:val="00957B07"/>
    <w:rsid w:val="00975FBF"/>
    <w:rsid w:val="009D79BE"/>
    <w:rsid w:val="00A112F1"/>
    <w:rsid w:val="00A26240"/>
    <w:rsid w:val="00A43506"/>
    <w:rsid w:val="00A53F2A"/>
    <w:rsid w:val="00B75B54"/>
    <w:rsid w:val="00C25050"/>
    <w:rsid w:val="00C67E83"/>
    <w:rsid w:val="00C96D81"/>
    <w:rsid w:val="00CA1C8F"/>
    <w:rsid w:val="00CC3B82"/>
    <w:rsid w:val="00CC5308"/>
    <w:rsid w:val="00CD45B4"/>
    <w:rsid w:val="00CF74DF"/>
    <w:rsid w:val="00D31BDE"/>
    <w:rsid w:val="00D37194"/>
    <w:rsid w:val="00D60BA8"/>
    <w:rsid w:val="00F15811"/>
    <w:rsid w:val="00F359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AE0E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6C4A"/>
    <w:rPr>
      <w:rFonts w:ascii="Times New Roman" w:hAnsi="Times New Roman" w:cs="Times New Roman"/>
      <w:lang w:eastAsia="fr-FR"/>
    </w:rPr>
  </w:style>
  <w:style w:type="paragraph" w:styleId="Titre1">
    <w:name w:val="heading 1"/>
    <w:basedOn w:val="Normal"/>
    <w:next w:val="Normal"/>
    <w:link w:val="Titre1Car"/>
    <w:uiPriority w:val="9"/>
    <w:qFormat/>
    <w:rsid w:val="00403022"/>
    <w:pPr>
      <w:keepNext/>
      <w:keepLines/>
      <w:spacing w:before="480" w:line="276" w:lineRule="auto"/>
      <w:outlineLvl w:val="0"/>
    </w:pPr>
    <w:rPr>
      <w:rFonts w:asciiTheme="majorHAnsi" w:eastAsiaTheme="majorEastAsia" w:hAnsiTheme="majorHAnsi" w:cstheme="majorBidi"/>
      <w:b/>
      <w:bCs/>
      <w:color w:val="2E74B5" w:themeColor="accent1" w:themeShade="BF"/>
      <w:sz w:val="28"/>
      <w:szCs w:val="28"/>
      <w:lang w:val="en-US" w:eastAsia="en-US"/>
    </w:rPr>
  </w:style>
  <w:style w:type="paragraph" w:styleId="Titre2">
    <w:name w:val="heading 2"/>
    <w:basedOn w:val="Normal"/>
    <w:next w:val="Normal"/>
    <w:link w:val="Titre2Car"/>
    <w:uiPriority w:val="9"/>
    <w:semiHidden/>
    <w:unhideWhenUsed/>
    <w:qFormat/>
    <w:rsid w:val="0058341F"/>
    <w:pPr>
      <w:keepNext/>
      <w:keepLines/>
      <w:spacing w:before="40"/>
      <w:outlineLvl w:val="1"/>
    </w:pPr>
    <w:rPr>
      <w:rFonts w:asciiTheme="majorHAnsi" w:eastAsiaTheme="majorEastAsia" w:hAnsiTheme="majorHAnsi" w:cstheme="majorBidi"/>
      <w:color w:val="2E74B5" w:themeColor="accent1" w:themeShade="BF"/>
      <w:sz w:val="26"/>
      <w:szCs w:val="26"/>
      <w:lang w:val="en-US"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unhideWhenUsed/>
    <w:rsid w:val="00666C07"/>
    <w:rPr>
      <w:rFonts w:asciiTheme="minorHAnsi" w:hAnsiTheme="minorHAnsi" w:cstheme="minorBidi"/>
      <w:lang w:val="en-US" w:eastAsia="en-US"/>
    </w:rPr>
  </w:style>
  <w:style w:type="character" w:customStyle="1" w:styleId="NotedebasdepageCar">
    <w:name w:val="Note de bas de page Car"/>
    <w:basedOn w:val="Policepardfaut"/>
    <w:link w:val="Notedebasdepage"/>
    <w:uiPriority w:val="99"/>
    <w:rsid w:val="00666C07"/>
    <w:rPr>
      <w:lang w:val="en-US"/>
    </w:rPr>
  </w:style>
  <w:style w:type="character" w:styleId="Appelnotedebasdep">
    <w:name w:val="footnote reference"/>
    <w:basedOn w:val="Policepardfaut"/>
    <w:uiPriority w:val="99"/>
    <w:unhideWhenUsed/>
    <w:rsid w:val="00666C07"/>
    <w:rPr>
      <w:vertAlign w:val="superscript"/>
    </w:rPr>
  </w:style>
  <w:style w:type="character" w:customStyle="1" w:styleId="Titre1Car">
    <w:name w:val="Titre 1 Car"/>
    <w:basedOn w:val="Policepardfaut"/>
    <w:link w:val="Titre1"/>
    <w:uiPriority w:val="9"/>
    <w:rsid w:val="00403022"/>
    <w:rPr>
      <w:rFonts w:asciiTheme="majorHAnsi" w:eastAsiaTheme="majorEastAsia" w:hAnsiTheme="majorHAnsi" w:cstheme="majorBidi"/>
      <w:b/>
      <w:bCs/>
      <w:color w:val="2E74B5" w:themeColor="accent1" w:themeShade="BF"/>
      <w:sz w:val="28"/>
      <w:szCs w:val="28"/>
      <w:lang w:val="en-US"/>
    </w:rPr>
  </w:style>
  <w:style w:type="paragraph" w:styleId="Pardeliste">
    <w:name w:val="List Paragraph"/>
    <w:basedOn w:val="Normal"/>
    <w:uiPriority w:val="34"/>
    <w:qFormat/>
    <w:rsid w:val="00403022"/>
    <w:pPr>
      <w:ind w:left="720"/>
      <w:contextualSpacing/>
    </w:pPr>
    <w:rPr>
      <w:rFonts w:asciiTheme="minorHAnsi" w:hAnsiTheme="minorHAnsi" w:cstheme="minorHAnsi"/>
      <w:color w:val="323E4F" w:themeColor="text2" w:themeShade="BF"/>
      <w:sz w:val="22"/>
      <w:szCs w:val="20"/>
      <w:lang w:val="en-US" w:eastAsia="ja-JP"/>
    </w:rPr>
  </w:style>
  <w:style w:type="paragraph" w:styleId="En-tte">
    <w:name w:val="header"/>
    <w:basedOn w:val="Normal"/>
    <w:link w:val="En-tteCar"/>
    <w:uiPriority w:val="99"/>
    <w:unhideWhenUsed/>
    <w:rsid w:val="00923BB1"/>
    <w:pPr>
      <w:tabs>
        <w:tab w:val="center" w:pos="4703"/>
        <w:tab w:val="right" w:pos="9406"/>
      </w:tabs>
    </w:pPr>
    <w:rPr>
      <w:rFonts w:asciiTheme="minorHAnsi" w:hAnsiTheme="minorHAnsi" w:cstheme="minorHAnsi"/>
      <w:color w:val="323E4F" w:themeColor="text2" w:themeShade="BF"/>
      <w:sz w:val="22"/>
      <w:szCs w:val="20"/>
      <w:lang w:val="en-US" w:eastAsia="ja-JP"/>
    </w:rPr>
  </w:style>
  <w:style w:type="character" w:customStyle="1" w:styleId="En-tteCar">
    <w:name w:val="En-tête Car"/>
    <w:basedOn w:val="Policepardfaut"/>
    <w:link w:val="En-tte"/>
    <w:uiPriority w:val="99"/>
    <w:rsid w:val="00923BB1"/>
    <w:rPr>
      <w:rFonts w:cstheme="minorHAnsi"/>
      <w:color w:val="323E4F" w:themeColor="text2" w:themeShade="BF"/>
      <w:sz w:val="22"/>
      <w:szCs w:val="20"/>
      <w:lang w:val="en-US" w:eastAsia="ja-JP"/>
    </w:rPr>
  </w:style>
  <w:style w:type="paragraph" w:styleId="Pieddepage">
    <w:name w:val="footer"/>
    <w:basedOn w:val="Normal"/>
    <w:link w:val="PieddepageCar"/>
    <w:uiPriority w:val="99"/>
    <w:unhideWhenUsed/>
    <w:rsid w:val="00923BB1"/>
    <w:pPr>
      <w:tabs>
        <w:tab w:val="center" w:pos="4703"/>
        <w:tab w:val="right" w:pos="9406"/>
      </w:tabs>
    </w:pPr>
    <w:rPr>
      <w:rFonts w:asciiTheme="minorHAnsi" w:hAnsiTheme="minorHAnsi" w:cstheme="minorHAnsi"/>
      <w:color w:val="323E4F" w:themeColor="text2" w:themeShade="BF"/>
      <w:sz w:val="22"/>
      <w:szCs w:val="20"/>
      <w:lang w:val="en-US" w:eastAsia="ja-JP"/>
    </w:rPr>
  </w:style>
  <w:style w:type="character" w:customStyle="1" w:styleId="PieddepageCar">
    <w:name w:val="Pied de page Car"/>
    <w:basedOn w:val="Policepardfaut"/>
    <w:link w:val="Pieddepage"/>
    <w:uiPriority w:val="99"/>
    <w:rsid w:val="00923BB1"/>
    <w:rPr>
      <w:rFonts w:cstheme="minorHAnsi"/>
      <w:color w:val="323E4F" w:themeColor="text2" w:themeShade="BF"/>
      <w:sz w:val="22"/>
      <w:szCs w:val="20"/>
      <w:lang w:val="en-US" w:eastAsia="ja-JP"/>
    </w:rPr>
  </w:style>
  <w:style w:type="character" w:customStyle="1" w:styleId="Titre2Car">
    <w:name w:val="Titre 2 Car"/>
    <w:basedOn w:val="Policepardfaut"/>
    <w:link w:val="Titre2"/>
    <w:uiPriority w:val="9"/>
    <w:semiHidden/>
    <w:rsid w:val="0058341F"/>
    <w:rPr>
      <w:rFonts w:asciiTheme="majorHAnsi" w:eastAsiaTheme="majorEastAsia" w:hAnsiTheme="majorHAnsi" w:cstheme="majorBidi"/>
      <w:color w:val="2E74B5" w:themeColor="accent1" w:themeShade="BF"/>
      <w:sz w:val="26"/>
      <w:szCs w:val="26"/>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4559163">
      <w:bodyDiv w:val="1"/>
      <w:marLeft w:val="0"/>
      <w:marRight w:val="0"/>
      <w:marTop w:val="0"/>
      <w:marBottom w:val="0"/>
      <w:divBdr>
        <w:top w:val="none" w:sz="0" w:space="0" w:color="auto"/>
        <w:left w:val="none" w:sz="0" w:space="0" w:color="auto"/>
        <w:bottom w:val="none" w:sz="0" w:space="0" w:color="auto"/>
        <w:right w:val="none" w:sz="0" w:space="0" w:color="auto"/>
      </w:divBdr>
    </w:div>
    <w:div w:id="643432595">
      <w:bodyDiv w:val="1"/>
      <w:marLeft w:val="0"/>
      <w:marRight w:val="0"/>
      <w:marTop w:val="0"/>
      <w:marBottom w:val="0"/>
      <w:divBdr>
        <w:top w:val="none" w:sz="0" w:space="0" w:color="auto"/>
        <w:left w:val="none" w:sz="0" w:space="0" w:color="auto"/>
        <w:bottom w:val="none" w:sz="0" w:space="0" w:color="auto"/>
        <w:right w:val="none" w:sz="0" w:space="0" w:color="auto"/>
      </w:divBdr>
    </w:div>
    <w:div w:id="724837748">
      <w:bodyDiv w:val="1"/>
      <w:marLeft w:val="0"/>
      <w:marRight w:val="0"/>
      <w:marTop w:val="0"/>
      <w:marBottom w:val="0"/>
      <w:divBdr>
        <w:top w:val="none" w:sz="0" w:space="0" w:color="auto"/>
        <w:left w:val="none" w:sz="0" w:space="0" w:color="auto"/>
        <w:bottom w:val="none" w:sz="0" w:space="0" w:color="auto"/>
        <w:right w:val="none" w:sz="0" w:space="0" w:color="auto"/>
      </w:divBdr>
    </w:div>
    <w:div w:id="975529802">
      <w:bodyDiv w:val="1"/>
      <w:marLeft w:val="0"/>
      <w:marRight w:val="0"/>
      <w:marTop w:val="0"/>
      <w:marBottom w:val="0"/>
      <w:divBdr>
        <w:top w:val="none" w:sz="0" w:space="0" w:color="auto"/>
        <w:left w:val="none" w:sz="0" w:space="0" w:color="auto"/>
        <w:bottom w:val="none" w:sz="0" w:space="0" w:color="auto"/>
        <w:right w:val="none" w:sz="0" w:space="0" w:color="auto"/>
      </w:divBdr>
    </w:div>
    <w:div w:id="1030837270">
      <w:bodyDiv w:val="1"/>
      <w:marLeft w:val="0"/>
      <w:marRight w:val="0"/>
      <w:marTop w:val="0"/>
      <w:marBottom w:val="0"/>
      <w:divBdr>
        <w:top w:val="none" w:sz="0" w:space="0" w:color="auto"/>
        <w:left w:val="none" w:sz="0" w:space="0" w:color="auto"/>
        <w:bottom w:val="none" w:sz="0" w:space="0" w:color="auto"/>
        <w:right w:val="none" w:sz="0" w:space="0" w:color="auto"/>
      </w:divBdr>
    </w:div>
    <w:div w:id="1130709434">
      <w:bodyDiv w:val="1"/>
      <w:marLeft w:val="0"/>
      <w:marRight w:val="0"/>
      <w:marTop w:val="0"/>
      <w:marBottom w:val="0"/>
      <w:divBdr>
        <w:top w:val="none" w:sz="0" w:space="0" w:color="auto"/>
        <w:left w:val="none" w:sz="0" w:space="0" w:color="auto"/>
        <w:bottom w:val="none" w:sz="0" w:space="0" w:color="auto"/>
        <w:right w:val="none" w:sz="0" w:space="0" w:color="auto"/>
      </w:divBdr>
    </w:div>
    <w:div w:id="1138063235">
      <w:bodyDiv w:val="1"/>
      <w:marLeft w:val="0"/>
      <w:marRight w:val="0"/>
      <w:marTop w:val="0"/>
      <w:marBottom w:val="0"/>
      <w:divBdr>
        <w:top w:val="none" w:sz="0" w:space="0" w:color="auto"/>
        <w:left w:val="none" w:sz="0" w:space="0" w:color="auto"/>
        <w:bottom w:val="none" w:sz="0" w:space="0" w:color="auto"/>
        <w:right w:val="none" w:sz="0" w:space="0" w:color="auto"/>
      </w:divBdr>
    </w:div>
    <w:div w:id="1322663249">
      <w:bodyDiv w:val="1"/>
      <w:marLeft w:val="0"/>
      <w:marRight w:val="0"/>
      <w:marTop w:val="0"/>
      <w:marBottom w:val="0"/>
      <w:divBdr>
        <w:top w:val="none" w:sz="0" w:space="0" w:color="auto"/>
        <w:left w:val="none" w:sz="0" w:space="0" w:color="auto"/>
        <w:bottom w:val="none" w:sz="0" w:space="0" w:color="auto"/>
        <w:right w:val="none" w:sz="0" w:space="0" w:color="auto"/>
      </w:divBdr>
    </w:div>
    <w:div w:id="1334994812">
      <w:bodyDiv w:val="1"/>
      <w:marLeft w:val="0"/>
      <w:marRight w:val="0"/>
      <w:marTop w:val="0"/>
      <w:marBottom w:val="0"/>
      <w:divBdr>
        <w:top w:val="none" w:sz="0" w:space="0" w:color="auto"/>
        <w:left w:val="none" w:sz="0" w:space="0" w:color="auto"/>
        <w:bottom w:val="none" w:sz="0" w:space="0" w:color="auto"/>
        <w:right w:val="none" w:sz="0" w:space="0" w:color="auto"/>
      </w:divBdr>
    </w:div>
    <w:div w:id="136552090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chart" Target="charts/chart2.xml"/><Relationship Id="rId20" Type="http://schemas.openxmlformats.org/officeDocument/2006/relationships/footer" Target="foot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chart" Target="charts/chart3.xml"/><Relationship Id="rId11" Type="http://schemas.openxmlformats.org/officeDocument/2006/relationships/chart" Target="charts/chart4.xml"/><Relationship Id="rId12" Type="http://schemas.openxmlformats.org/officeDocument/2006/relationships/chart" Target="charts/chart10.xml"/><Relationship Id="rId13" Type="http://schemas.openxmlformats.org/officeDocument/2006/relationships/chart" Target="charts/chart20.xml"/><Relationship Id="rId14" Type="http://schemas.openxmlformats.org/officeDocument/2006/relationships/chart" Target="charts/chart30.xml"/><Relationship Id="rId15" Type="http://schemas.openxmlformats.org/officeDocument/2006/relationships/chart" Target="charts/chart40.xml"/><Relationship Id="rId16" Type="http://schemas.openxmlformats.org/officeDocument/2006/relationships/chart" Target="charts/chart5.xml"/><Relationship Id="rId17" Type="http://schemas.openxmlformats.org/officeDocument/2006/relationships/chart" Target="charts/chart6.xml"/><Relationship Id="rId18" Type="http://schemas.openxmlformats.org/officeDocument/2006/relationships/chart" Target="charts/chart7.xml"/><Relationship Id="rId19" Type="http://schemas.openxmlformats.org/officeDocument/2006/relationships/chart" Target="charts/chart8.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microsoft.com/office/2011/relationships/chartStyle" Target="style1.xml"/><Relationship Id="rId2" Type="http://schemas.microsoft.com/office/2011/relationships/chartColorStyle" Target="colors1.xml"/><Relationship Id="rId3" Type="http://schemas.openxmlformats.org/officeDocument/2006/relationships/oleObject" Target="file://localhost//Users/felix/Documents/Econometrics/AfricaR/Results.xlsx" TargetMode="External"/></Relationships>
</file>

<file path=word/charts/_rels/chart10.xml.rels><?xml version="1.0" encoding="UTF-8" standalone="yes"?>
<Relationships xmlns="http://schemas.openxmlformats.org/package/2006/relationships"><Relationship Id="rId1" Type="http://schemas.microsoft.com/office/2011/relationships/chartStyle" Target="style10.xml"/><Relationship Id="rId2" Type="http://schemas.microsoft.com/office/2011/relationships/chartColorStyle" Target="colors10.xml"/><Relationship Id="rId3" Type="http://schemas.openxmlformats.org/officeDocument/2006/relationships/oleObject" Target="file://localhost//Users/felix/Documents/Econometrics/AfricaR/Results.xlsx" TargetMode="External"/></Relationships>
</file>

<file path=word/charts/_rels/chart2.xml.rels><?xml version="1.0" encoding="UTF-8" standalone="yes"?>
<Relationships xmlns="http://schemas.openxmlformats.org/package/2006/relationships"><Relationship Id="rId1" Type="http://schemas.microsoft.com/office/2011/relationships/chartStyle" Target="style2.xml"/><Relationship Id="rId2" Type="http://schemas.microsoft.com/office/2011/relationships/chartColorStyle" Target="colors2.xml"/><Relationship Id="rId3" Type="http://schemas.openxmlformats.org/officeDocument/2006/relationships/oleObject" Target="file://localhost//Users/felix/Documents/Econometrics/AfricaR/Results.xlsx" TargetMode="External"/></Relationships>
</file>

<file path=word/charts/_rels/chart20.xml.rels><?xml version="1.0" encoding="UTF-8" standalone="yes"?>
<Relationships xmlns="http://schemas.openxmlformats.org/package/2006/relationships"><Relationship Id="rId1" Type="http://schemas.microsoft.com/office/2011/relationships/chartStyle" Target="style20.xml"/><Relationship Id="rId2" Type="http://schemas.microsoft.com/office/2011/relationships/chartColorStyle" Target="colors20.xml"/><Relationship Id="rId3" Type="http://schemas.openxmlformats.org/officeDocument/2006/relationships/oleObject" Target="file://localhost//Users/felix/Documents/Econometrics/AfricaR/Results.xlsx" TargetMode="External"/></Relationships>
</file>

<file path=word/charts/_rels/chart3.xml.rels><?xml version="1.0" encoding="UTF-8" standalone="yes"?>
<Relationships xmlns="http://schemas.openxmlformats.org/package/2006/relationships"><Relationship Id="rId1" Type="http://schemas.microsoft.com/office/2011/relationships/chartStyle" Target="style3.xml"/><Relationship Id="rId2" Type="http://schemas.microsoft.com/office/2011/relationships/chartColorStyle" Target="colors3.xml"/><Relationship Id="rId3" Type="http://schemas.openxmlformats.org/officeDocument/2006/relationships/oleObject" Target="file://localhost//Users/felix/Documents/Econometrics/AfricaR/Results.xlsx" TargetMode="External"/></Relationships>
</file>

<file path=word/charts/_rels/chart30.xml.rels><?xml version="1.0" encoding="UTF-8" standalone="yes"?>
<Relationships xmlns="http://schemas.openxmlformats.org/package/2006/relationships"><Relationship Id="rId1" Type="http://schemas.microsoft.com/office/2011/relationships/chartStyle" Target="style30.xml"/><Relationship Id="rId2" Type="http://schemas.microsoft.com/office/2011/relationships/chartColorStyle" Target="colors30.xml"/><Relationship Id="rId3" Type="http://schemas.openxmlformats.org/officeDocument/2006/relationships/oleObject" Target="file://localhost//Users/felix/Documents/Econometrics/AfricaR/Results.xlsx" TargetMode="External"/></Relationships>
</file>

<file path=word/charts/_rels/chart4.xml.rels><?xml version="1.0" encoding="UTF-8" standalone="yes"?>
<Relationships xmlns="http://schemas.openxmlformats.org/package/2006/relationships"><Relationship Id="rId1" Type="http://schemas.microsoft.com/office/2011/relationships/chartStyle" Target="style4.xml"/><Relationship Id="rId2" Type="http://schemas.microsoft.com/office/2011/relationships/chartColorStyle" Target="colors4.xml"/><Relationship Id="rId3" Type="http://schemas.openxmlformats.org/officeDocument/2006/relationships/oleObject" Target="file://localhost//Users/felix/Documents/Econometrics/AfricaR/Results.xlsx" TargetMode="External"/></Relationships>
</file>

<file path=word/charts/_rels/chart40.xml.rels><?xml version="1.0" encoding="UTF-8" standalone="yes"?>
<Relationships xmlns="http://schemas.openxmlformats.org/package/2006/relationships"><Relationship Id="rId1" Type="http://schemas.microsoft.com/office/2011/relationships/chartStyle" Target="style40.xml"/><Relationship Id="rId2" Type="http://schemas.microsoft.com/office/2011/relationships/chartColorStyle" Target="colors40.xml"/><Relationship Id="rId3" Type="http://schemas.openxmlformats.org/officeDocument/2006/relationships/oleObject" Target="file://localhost//Users/felix/Documents/Econometrics/AfricaR/Results.xlsx" TargetMode="External"/></Relationships>
</file>

<file path=word/charts/_rels/chart5.xml.rels><?xml version="1.0" encoding="UTF-8" standalone="yes"?>
<Relationships xmlns="http://schemas.openxmlformats.org/package/2006/relationships"><Relationship Id="rId1" Type="http://schemas.microsoft.com/office/2011/relationships/chartStyle" Target="style5.xml"/><Relationship Id="rId2" Type="http://schemas.microsoft.com/office/2011/relationships/chartColorStyle" Target="colors5.xml"/><Relationship Id="rId3" Type="http://schemas.openxmlformats.org/officeDocument/2006/relationships/oleObject" Target="file://localhost//Users/felix/Documents/Econometrics/AfricaR/Results.xlsx" TargetMode="External"/></Relationships>
</file>

<file path=word/charts/_rels/chart6.xml.rels><?xml version="1.0" encoding="UTF-8" standalone="yes"?>
<Relationships xmlns="http://schemas.openxmlformats.org/package/2006/relationships"><Relationship Id="rId1" Type="http://schemas.microsoft.com/office/2011/relationships/chartStyle" Target="style6.xml"/><Relationship Id="rId2" Type="http://schemas.microsoft.com/office/2011/relationships/chartColorStyle" Target="colors6.xml"/><Relationship Id="rId3" Type="http://schemas.openxmlformats.org/officeDocument/2006/relationships/oleObject" Target="file://localhost//Users/felix/Documents/Econometrics/AfricaR/Results.xlsx" TargetMode="External"/></Relationships>
</file>

<file path=word/charts/_rels/chart7.xml.rels><?xml version="1.0" encoding="UTF-8" standalone="yes"?>
<Relationships xmlns="http://schemas.openxmlformats.org/package/2006/relationships"><Relationship Id="rId1" Type="http://schemas.microsoft.com/office/2011/relationships/chartStyle" Target="style7.xml"/><Relationship Id="rId2" Type="http://schemas.microsoft.com/office/2011/relationships/chartColorStyle" Target="colors7.xml"/><Relationship Id="rId3" Type="http://schemas.openxmlformats.org/officeDocument/2006/relationships/oleObject" Target="file://localhost//Users/felix/Documents/Econometrics/AfricaR/Results.xlsx" TargetMode="External"/></Relationships>
</file>

<file path=word/charts/_rels/chart8.xml.rels><?xml version="1.0" encoding="UTF-8" standalone="yes"?>
<Relationships xmlns="http://schemas.openxmlformats.org/package/2006/relationships"><Relationship Id="rId1" Type="http://schemas.microsoft.com/office/2011/relationships/chartStyle" Target="style8.xml"/><Relationship Id="rId2" Type="http://schemas.microsoft.com/office/2011/relationships/chartColorStyle" Target="colors8.xml"/><Relationship Id="rId3" Type="http://schemas.openxmlformats.org/officeDocument/2006/relationships/oleObject" Target="file://localhost//Users/felix/Documents/Econometrics/AfricaR/Result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M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a:t>Yields</a:t>
            </a:r>
            <a:r>
              <a:rPr lang="fr-FR" baseline="0"/>
              <a:t> per hectare</a:t>
            </a:r>
            <a:r>
              <a:rPr lang="fr-FR"/>
              <a:t> - Tomato</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barChart>
        <c:barDir val="col"/>
        <c:grouping val="clustered"/>
        <c:varyColors val="0"/>
        <c:ser>
          <c:idx val="0"/>
          <c:order val="0"/>
          <c:tx>
            <c:v>Men</c:v>
          </c:tx>
          <c:spPr>
            <a:solidFill>
              <a:schemeClr val="accent1"/>
            </a:solidFill>
            <a:ln>
              <a:noFill/>
            </a:ln>
            <a:effectLst/>
          </c:spPr>
          <c:invertIfNegative val="0"/>
          <c:cat>
            <c:strRef>
              <c:f>[Results.xlsx]Feuil2!$B$14:$B$17</c:f>
              <c:strCache>
                <c:ptCount val="4"/>
                <c:pt idx="0">
                  <c:v>T1</c:v>
                </c:pt>
                <c:pt idx="1">
                  <c:v>T2</c:v>
                </c:pt>
                <c:pt idx="2">
                  <c:v>T3</c:v>
                </c:pt>
                <c:pt idx="3">
                  <c:v>T4</c:v>
                </c:pt>
              </c:strCache>
            </c:strRef>
          </c:cat>
          <c:val>
            <c:numRef>
              <c:f>[Results.xlsx]Feuil2!$C$14:$C$17</c:f>
              <c:numCache>
                <c:formatCode>0</c:formatCode>
                <c:ptCount val="4"/>
                <c:pt idx="0">
                  <c:v>22097.0</c:v>
                </c:pt>
                <c:pt idx="1">
                  <c:v>3706.0</c:v>
                </c:pt>
                <c:pt idx="2">
                  <c:v>8874.0</c:v>
                </c:pt>
                <c:pt idx="3">
                  <c:v>20742.0</c:v>
                </c:pt>
              </c:numCache>
            </c:numRef>
          </c:val>
        </c:ser>
        <c:ser>
          <c:idx val="1"/>
          <c:order val="1"/>
          <c:tx>
            <c:v>Women</c:v>
          </c:tx>
          <c:spPr>
            <a:solidFill>
              <a:schemeClr val="accent2"/>
            </a:solidFill>
            <a:ln>
              <a:noFill/>
            </a:ln>
            <a:effectLst/>
          </c:spPr>
          <c:invertIfNegative val="0"/>
          <c:cat>
            <c:strRef>
              <c:f>[Results.xlsx]Feuil2!$B$14:$B$17</c:f>
              <c:strCache>
                <c:ptCount val="4"/>
                <c:pt idx="0">
                  <c:v>T1</c:v>
                </c:pt>
                <c:pt idx="1">
                  <c:v>T2</c:v>
                </c:pt>
                <c:pt idx="2">
                  <c:v>T3</c:v>
                </c:pt>
                <c:pt idx="3">
                  <c:v>T4</c:v>
                </c:pt>
              </c:strCache>
            </c:strRef>
          </c:cat>
          <c:val>
            <c:numRef>
              <c:f>[Results.xlsx]Feuil2!$D$14:$D$17</c:f>
              <c:numCache>
                <c:formatCode>0</c:formatCode>
                <c:ptCount val="4"/>
                <c:pt idx="0">
                  <c:v>16000.0</c:v>
                </c:pt>
                <c:pt idx="1">
                  <c:v>2411.0</c:v>
                </c:pt>
                <c:pt idx="2">
                  <c:v>8537.0</c:v>
                </c:pt>
                <c:pt idx="3">
                  <c:v>24163.0</c:v>
                </c:pt>
              </c:numCache>
            </c:numRef>
          </c:val>
        </c:ser>
        <c:dLbls>
          <c:showLegendKey val="0"/>
          <c:showVal val="0"/>
          <c:showCatName val="0"/>
          <c:showSerName val="0"/>
          <c:showPercent val="0"/>
          <c:showBubbleSize val="0"/>
        </c:dLbls>
        <c:gapWidth val="219"/>
        <c:axId val="-2094375664"/>
        <c:axId val="-2094372720"/>
      </c:barChart>
      <c:catAx>
        <c:axId val="-20943756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2094372720"/>
        <c:crosses val="autoZero"/>
        <c:auto val="1"/>
        <c:lblAlgn val="ctr"/>
        <c:lblOffset val="100"/>
        <c:noMultiLvlLbl val="0"/>
      </c:catAx>
      <c:valAx>
        <c:axId val="-209437272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20943756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fr-M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a:t>Yields</a:t>
            </a:r>
            <a:r>
              <a:rPr lang="fr-FR" baseline="0"/>
              <a:t> per hectare</a:t>
            </a:r>
            <a:r>
              <a:rPr lang="fr-FR"/>
              <a:t> - Tomato</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barChart>
        <c:barDir val="col"/>
        <c:grouping val="clustered"/>
        <c:varyColors val="0"/>
        <c:ser>
          <c:idx val="0"/>
          <c:order val="0"/>
          <c:tx>
            <c:v>Men</c:v>
          </c:tx>
          <c:spPr>
            <a:solidFill>
              <a:schemeClr val="accent1"/>
            </a:solidFill>
            <a:ln>
              <a:noFill/>
            </a:ln>
            <a:effectLst/>
          </c:spPr>
          <c:invertIfNegative val="0"/>
          <c:cat>
            <c:strRef>
              <c:f>[Results.xlsx]Feuil2!$B$14:$B$17</c:f>
              <c:strCache>
                <c:ptCount val="4"/>
                <c:pt idx="0">
                  <c:v>T1</c:v>
                </c:pt>
                <c:pt idx="1">
                  <c:v>T2</c:v>
                </c:pt>
                <c:pt idx="2">
                  <c:v>T3</c:v>
                </c:pt>
                <c:pt idx="3">
                  <c:v>T4</c:v>
                </c:pt>
              </c:strCache>
            </c:strRef>
          </c:cat>
          <c:val>
            <c:numRef>
              <c:f>[Results.xlsx]Feuil2!$C$14:$C$17</c:f>
              <c:numCache>
                <c:formatCode>0</c:formatCode>
                <c:ptCount val="4"/>
                <c:pt idx="0">
                  <c:v>22097.0</c:v>
                </c:pt>
                <c:pt idx="1">
                  <c:v>3706.0</c:v>
                </c:pt>
                <c:pt idx="2">
                  <c:v>8874.0</c:v>
                </c:pt>
                <c:pt idx="3">
                  <c:v>20742.0</c:v>
                </c:pt>
              </c:numCache>
            </c:numRef>
          </c:val>
        </c:ser>
        <c:ser>
          <c:idx val="1"/>
          <c:order val="1"/>
          <c:tx>
            <c:v>Women</c:v>
          </c:tx>
          <c:spPr>
            <a:solidFill>
              <a:schemeClr val="accent2"/>
            </a:solidFill>
            <a:ln>
              <a:noFill/>
            </a:ln>
            <a:effectLst/>
          </c:spPr>
          <c:invertIfNegative val="0"/>
          <c:cat>
            <c:strRef>
              <c:f>[Results.xlsx]Feuil2!$B$14:$B$17</c:f>
              <c:strCache>
                <c:ptCount val="4"/>
                <c:pt idx="0">
                  <c:v>T1</c:v>
                </c:pt>
                <c:pt idx="1">
                  <c:v>T2</c:v>
                </c:pt>
                <c:pt idx="2">
                  <c:v>T3</c:v>
                </c:pt>
                <c:pt idx="3">
                  <c:v>T4</c:v>
                </c:pt>
              </c:strCache>
            </c:strRef>
          </c:cat>
          <c:val>
            <c:numRef>
              <c:f>[Results.xlsx]Feuil2!$D$14:$D$17</c:f>
              <c:numCache>
                <c:formatCode>0</c:formatCode>
                <c:ptCount val="4"/>
                <c:pt idx="0">
                  <c:v>16000.0</c:v>
                </c:pt>
                <c:pt idx="1">
                  <c:v>2411.0</c:v>
                </c:pt>
                <c:pt idx="2">
                  <c:v>8537.0</c:v>
                </c:pt>
                <c:pt idx="3">
                  <c:v>24163.0</c:v>
                </c:pt>
              </c:numCache>
            </c:numRef>
          </c:val>
        </c:ser>
        <c:dLbls>
          <c:showLegendKey val="0"/>
          <c:showVal val="0"/>
          <c:showCatName val="0"/>
          <c:showSerName val="0"/>
          <c:showPercent val="0"/>
          <c:showBubbleSize val="0"/>
        </c:dLbls>
        <c:gapWidth val="219"/>
        <c:axId val="-2066725296"/>
        <c:axId val="-2085444400"/>
      </c:barChart>
      <c:catAx>
        <c:axId val="-20667252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2085444400"/>
        <c:crosses val="autoZero"/>
        <c:auto val="1"/>
        <c:lblAlgn val="ctr"/>
        <c:lblOffset val="100"/>
        <c:noMultiLvlLbl val="0"/>
      </c:catAx>
      <c:valAx>
        <c:axId val="-208544440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20667252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fr-M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a:t>Yields per hectare - Okra</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barChart>
        <c:barDir val="col"/>
        <c:grouping val="clustered"/>
        <c:varyColors val="0"/>
        <c:ser>
          <c:idx val="0"/>
          <c:order val="0"/>
          <c:tx>
            <c:v>Men</c:v>
          </c:tx>
          <c:spPr>
            <a:solidFill>
              <a:schemeClr val="accent1"/>
            </a:solidFill>
            <a:ln>
              <a:noFill/>
            </a:ln>
            <a:effectLst/>
          </c:spPr>
          <c:invertIfNegative val="0"/>
          <c:cat>
            <c:strRef>
              <c:f>[Results.xlsx]Feuil2!$B$20:$B$23</c:f>
              <c:strCache>
                <c:ptCount val="4"/>
                <c:pt idx="0">
                  <c:v>T1</c:v>
                </c:pt>
                <c:pt idx="1">
                  <c:v>T2</c:v>
                </c:pt>
                <c:pt idx="2">
                  <c:v>T3</c:v>
                </c:pt>
                <c:pt idx="3">
                  <c:v>T4</c:v>
                </c:pt>
              </c:strCache>
            </c:strRef>
          </c:cat>
          <c:val>
            <c:numRef>
              <c:f>[Results.xlsx]Feuil2!$C$20:$C$23</c:f>
              <c:numCache>
                <c:formatCode>General</c:formatCode>
                <c:ptCount val="4"/>
                <c:pt idx="0">
                  <c:v>22413.0</c:v>
                </c:pt>
                <c:pt idx="1">
                  <c:v>2177.0</c:v>
                </c:pt>
                <c:pt idx="2">
                  <c:v>7954.0</c:v>
                </c:pt>
                <c:pt idx="3">
                  <c:v>21080.0</c:v>
                </c:pt>
              </c:numCache>
            </c:numRef>
          </c:val>
        </c:ser>
        <c:ser>
          <c:idx val="1"/>
          <c:order val="1"/>
          <c:tx>
            <c:v>Women</c:v>
          </c:tx>
          <c:spPr>
            <a:solidFill>
              <a:schemeClr val="accent2"/>
            </a:solidFill>
            <a:ln>
              <a:noFill/>
            </a:ln>
            <a:effectLst/>
          </c:spPr>
          <c:invertIfNegative val="0"/>
          <c:cat>
            <c:strRef>
              <c:f>[Results.xlsx]Feuil2!$B$20:$B$23</c:f>
              <c:strCache>
                <c:ptCount val="4"/>
                <c:pt idx="0">
                  <c:v>T1</c:v>
                </c:pt>
                <c:pt idx="1">
                  <c:v>T2</c:v>
                </c:pt>
                <c:pt idx="2">
                  <c:v>T3</c:v>
                </c:pt>
                <c:pt idx="3">
                  <c:v>T4</c:v>
                </c:pt>
              </c:strCache>
            </c:strRef>
          </c:cat>
          <c:val>
            <c:numRef>
              <c:f>[Results.xlsx]Feuil2!$D$20:$D$23</c:f>
              <c:numCache>
                <c:formatCode>General</c:formatCode>
                <c:ptCount val="4"/>
                <c:pt idx="0">
                  <c:v>15665.0</c:v>
                </c:pt>
                <c:pt idx="1">
                  <c:v>1983.0</c:v>
                </c:pt>
                <c:pt idx="2">
                  <c:v>7357.0</c:v>
                </c:pt>
                <c:pt idx="3">
                  <c:v>17376.0</c:v>
                </c:pt>
              </c:numCache>
            </c:numRef>
          </c:val>
        </c:ser>
        <c:dLbls>
          <c:showLegendKey val="0"/>
          <c:showVal val="0"/>
          <c:showCatName val="0"/>
          <c:showSerName val="0"/>
          <c:showPercent val="0"/>
          <c:showBubbleSize val="0"/>
        </c:dLbls>
        <c:gapWidth val="219"/>
        <c:axId val="-2137716256"/>
        <c:axId val="-2137700608"/>
      </c:barChart>
      <c:catAx>
        <c:axId val="-21377162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2137700608"/>
        <c:crosses val="autoZero"/>
        <c:auto val="1"/>
        <c:lblAlgn val="ctr"/>
        <c:lblOffset val="100"/>
        <c:noMultiLvlLbl val="0"/>
      </c:catAx>
      <c:valAx>
        <c:axId val="-21377006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21377162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fr-M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a:t>Yields per hectare - Okra</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barChart>
        <c:barDir val="col"/>
        <c:grouping val="clustered"/>
        <c:varyColors val="0"/>
        <c:ser>
          <c:idx val="0"/>
          <c:order val="0"/>
          <c:tx>
            <c:v>Men</c:v>
          </c:tx>
          <c:spPr>
            <a:solidFill>
              <a:schemeClr val="accent1"/>
            </a:solidFill>
            <a:ln>
              <a:noFill/>
            </a:ln>
            <a:effectLst/>
          </c:spPr>
          <c:invertIfNegative val="0"/>
          <c:cat>
            <c:strRef>
              <c:f>[Results.xlsx]Feuil2!$B$20:$B$23</c:f>
              <c:strCache>
                <c:ptCount val="4"/>
                <c:pt idx="0">
                  <c:v>T1</c:v>
                </c:pt>
                <c:pt idx="1">
                  <c:v>T2</c:v>
                </c:pt>
                <c:pt idx="2">
                  <c:v>T3</c:v>
                </c:pt>
                <c:pt idx="3">
                  <c:v>T4</c:v>
                </c:pt>
              </c:strCache>
            </c:strRef>
          </c:cat>
          <c:val>
            <c:numRef>
              <c:f>[Results.xlsx]Feuil2!$C$20:$C$23</c:f>
              <c:numCache>
                <c:formatCode>General</c:formatCode>
                <c:ptCount val="4"/>
                <c:pt idx="0">
                  <c:v>22413.0</c:v>
                </c:pt>
                <c:pt idx="1">
                  <c:v>2177.0</c:v>
                </c:pt>
                <c:pt idx="2">
                  <c:v>7954.0</c:v>
                </c:pt>
                <c:pt idx="3">
                  <c:v>21080.0</c:v>
                </c:pt>
              </c:numCache>
            </c:numRef>
          </c:val>
        </c:ser>
        <c:ser>
          <c:idx val="1"/>
          <c:order val="1"/>
          <c:tx>
            <c:v>Women</c:v>
          </c:tx>
          <c:spPr>
            <a:solidFill>
              <a:schemeClr val="accent2"/>
            </a:solidFill>
            <a:ln>
              <a:noFill/>
            </a:ln>
            <a:effectLst/>
          </c:spPr>
          <c:invertIfNegative val="0"/>
          <c:cat>
            <c:strRef>
              <c:f>[Results.xlsx]Feuil2!$B$20:$B$23</c:f>
              <c:strCache>
                <c:ptCount val="4"/>
                <c:pt idx="0">
                  <c:v>T1</c:v>
                </c:pt>
                <c:pt idx="1">
                  <c:v>T2</c:v>
                </c:pt>
                <c:pt idx="2">
                  <c:v>T3</c:v>
                </c:pt>
                <c:pt idx="3">
                  <c:v>T4</c:v>
                </c:pt>
              </c:strCache>
            </c:strRef>
          </c:cat>
          <c:val>
            <c:numRef>
              <c:f>[Results.xlsx]Feuil2!$D$20:$D$23</c:f>
              <c:numCache>
                <c:formatCode>General</c:formatCode>
                <c:ptCount val="4"/>
                <c:pt idx="0">
                  <c:v>15665.0</c:v>
                </c:pt>
                <c:pt idx="1">
                  <c:v>1983.0</c:v>
                </c:pt>
                <c:pt idx="2">
                  <c:v>7357.0</c:v>
                </c:pt>
                <c:pt idx="3">
                  <c:v>17376.0</c:v>
                </c:pt>
              </c:numCache>
            </c:numRef>
          </c:val>
        </c:ser>
        <c:dLbls>
          <c:showLegendKey val="0"/>
          <c:showVal val="0"/>
          <c:showCatName val="0"/>
          <c:showSerName val="0"/>
          <c:showPercent val="0"/>
          <c:showBubbleSize val="0"/>
        </c:dLbls>
        <c:gapWidth val="219"/>
        <c:axId val="-2066634656"/>
        <c:axId val="-2095877920"/>
      </c:barChart>
      <c:catAx>
        <c:axId val="-20666346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2095877920"/>
        <c:crosses val="autoZero"/>
        <c:auto val="1"/>
        <c:lblAlgn val="ctr"/>
        <c:lblOffset val="100"/>
        <c:noMultiLvlLbl val="0"/>
      </c:catAx>
      <c:valAx>
        <c:axId val="-20958779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20666346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fr-M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a:t>Yields per hectare - Chili</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barChart>
        <c:barDir val="col"/>
        <c:grouping val="clustered"/>
        <c:varyColors val="0"/>
        <c:ser>
          <c:idx val="0"/>
          <c:order val="0"/>
          <c:tx>
            <c:v>Men</c:v>
          </c:tx>
          <c:spPr>
            <a:solidFill>
              <a:schemeClr val="accent1"/>
            </a:solidFill>
            <a:ln>
              <a:noFill/>
            </a:ln>
            <a:effectLst/>
          </c:spPr>
          <c:invertIfNegative val="0"/>
          <c:cat>
            <c:strRef>
              <c:f>[Results.xlsx]Feuil2!$F$14:$F$17</c:f>
              <c:strCache>
                <c:ptCount val="4"/>
                <c:pt idx="0">
                  <c:v>T1</c:v>
                </c:pt>
                <c:pt idx="1">
                  <c:v>T2</c:v>
                </c:pt>
                <c:pt idx="2">
                  <c:v>T3</c:v>
                </c:pt>
                <c:pt idx="3">
                  <c:v>T4</c:v>
                </c:pt>
              </c:strCache>
            </c:strRef>
          </c:cat>
          <c:val>
            <c:numRef>
              <c:f>[Results.xlsx]Feuil2!$G$14:$G$17</c:f>
              <c:numCache>
                <c:formatCode>General</c:formatCode>
                <c:ptCount val="4"/>
                <c:pt idx="0">
                  <c:v>10057.0</c:v>
                </c:pt>
                <c:pt idx="1">
                  <c:v>1122.0</c:v>
                </c:pt>
                <c:pt idx="2">
                  <c:v>5690.0</c:v>
                </c:pt>
                <c:pt idx="3">
                  <c:v>9299.0</c:v>
                </c:pt>
              </c:numCache>
            </c:numRef>
          </c:val>
        </c:ser>
        <c:ser>
          <c:idx val="1"/>
          <c:order val="1"/>
          <c:tx>
            <c:v>Women</c:v>
          </c:tx>
          <c:spPr>
            <a:solidFill>
              <a:schemeClr val="accent2"/>
            </a:solidFill>
            <a:ln>
              <a:noFill/>
            </a:ln>
            <a:effectLst/>
          </c:spPr>
          <c:invertIfNegative val="0"/>
          <c:cat>
            <c:strRef>
              <c:f>[Results.xlsx]Feuil2!$F$14:$F$17</c:f>
              <c:strCache>
                <c:ptCount val="4"/>
                <c:pt idx="0">
                  <c:v>T1</c:v>
                </c:pt>
                <c:pt idx="1">
                  <c:v>T2</c:v>
                </c:pt>
                <c:pt idx="2">
                  <c:v>T3</c:v>
                </c:pt>
                <c:pt idx="3">
                  <c:v>T4</c:v>
                </c:pt>
              </c:strCache>
            </c:strRef>
          </c:cat>
          <c:val>
            <c:numRef>
              <c:f>[Results.xlsx]Feuil2!$H$14:$H$17</c:f>
              <c:numCache>
                <c:formatCode>General</c:formatCode>
                <c:ptCount val="4"/>
                <c:pt idx="0">
                  <c:v>10314.0</c:v>
                </c:pt>
                <c:pt idx="1">
                  <c:v>1617.0</c:v>
                </c:pt>
                <c:pt idx="2">
                  <c:v>8017.0</c:v>
                </c:pt>
                <c:pt idx="3">
                  <c:v>21026.0</c:v>
                </c:pt>
              </c:numCache>
            </c:numRef>
          </c:val>
        </c:ser>
        <c:dLbls>
          <c:showLegendKey val="0"/>
          <c:showVal val="0"/>
          <c:showCatName val="0"/>
          <c:showSerName val="0"/>
          <c:showPercent val="0"/>
          <c:showBubbleSize val="0"/>
        </c:dLbls>
        <c:gapWidth val="219"/>
        <c:axId val="-2103134432"/>
        <c:axId val="-2102898656"/>
      </c:barChart>
      <c:catAx>
        <c:axId val="-21031344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2102898656"/>
        <c:crosses val="autoZero"/>
        <c:auto val="1"/>
        <c:lblAlgn val="ctr"/>
        <c:lblOffset val="100"/>
        <c:noMultiLvlLbl val="0"/>
      </c:catAx>
      <c:valAx>
        <c:axId val="-210289865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21031344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fr-M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a:t>Yields per hectare - Chili</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barChart>
        <c:barDir val="col"/>
        <c:grouping val="clustered"/>
        <c:varyColors val="0"/>
        <c:ser>
          <c:idx val="0"/>
          <c:order val="0"/>
          <c:tx>
            <c:v>Men</c:v>
          </c:tx>
          <c:spPr>
            <a:solidFill>
              <a:schemeClr val="accent1"/>
            </a:solidFill>
            <a:ln>
              <a:noFill/>
            </a:ln>
            <a:effectLst/>
          </c:spPr>
          <c:invertIfNegative val="0"/>
          <c:cat>
            <c:strRef>
              <c:f>[Results.xlsx]Feuil2!$F$14:$F$17</c:f>
              <c:strCache>
                <c:ptCount val="4"/>
                <c:pt idx="0">
                  <c:v>T1</c:v>
                </c:pt>
                <c:pt idx="1">
                  <c:v>T2</c:v>
                </c:pt>
                <c:pt idx="2">
                  <c:v>T3</c:v>
                </c:pt>
                <c:pt idx="3">
                  <c:v>T4</c:v>
                </c:pt>
              </c:strCache>
            </c:strRef>
          </c:cat>
          <c:val>
            <c:numRef>
              <c:f>[Results.xlsx]Feuil2!$G$14:$G$17</c:f>
              <c:numCache>
                <c:formatCode>General</c:formatCode>
                <c:ptCount val="4"/>
                <c:pt idx="0">
                  <c:v>10057.0</c:v>
                </c:pt>
                <c:pt idx="1">
                  <c:v>1122.0</c:v>
                </c:pt>
                <c:pt idx="2">
                  <c:v>5690.0</c:v>
                </c:pt>
                <c:pt idx="3">
                  <c:v>9299.0</c:v>
                </c:pt>
              </c:numCache>
            </c:numRef>
          </c:val>
        </c:ser>
        <c:ser>
          <c:idx val="1"/>
          <c:order val="1"/>
          <c:tx>
            <c:v>Women</c:v>
          </c:tx>
          <c:spPr>
            <a:solidFill>
              <a:schemeClr val="accent2"/>
            </a:solidFill>
            <a:ln>
              <a:noFill/>
            </a:ln>
            <a:effectLst/>
          </c:spPr>
          <c:invertIfNegative val="0"/>
          <c:cat>
            <c:strRef>
              <c:f>[Results.xlsx]Feuil2!$F$14:$F$17</c:f>
              <c:strCache>
                <c:ptCount val="4"/>
                <c:pt idx="0">
                  <c:v>T1</c:v>
                </c:pt>
                <c:pt idx="1">
                  <c:v>T2</c:v>
                </c:pt>
                <c:pt idx="2">
                  <c:v>T3</c:v>
                </c:pt>
                <c:pt idx="3">
                  <c:v>T4</c:v>
                </c:pt>
              </c:strCache>
            </c:strRef>
          </c:cat>
          <c:val>
            <c:numRef>
              <c:f>[Results.xlsx]Feuil2!$H$14:$H$17</c:f>
              <c:numCache>
                <c:formatCode>General</c:formatCode>
                <c:ptCount val="4"/>
                <c:pt idx="0">
                  <c:v>10314.0</c:v>
                </c:pt>
                <c:pt idx="1">
                  <c:v>1617.0</c:v>
                </c:pt>
                <c:pt idx="2">
                  <c:v>8017.0</c:v>
                </c:pt>
                <c:pt idx="3">
                  <c:v>21026.0</c:v>
                </c:pt>
              </c:numCache>
            </c:numRef>
          </c:val>
        </c:ser>
        <c:dLbls>
          <c:showLegendKey val="0"/>
          <c:showVal val="0"/>
          <c:showCatName val="0"/>
          <c:showSerName val="0"/>
          <c:showPercent val="0"/>
          <c:showBubbleSize val="0"/>
        </c:dLbls>
        <c:gapWidth val="219"/>
        <c:axId val="-2117809232"/>
        <c:axId val="-2066371184"/>
      </c:barChart>
      <c:catAx>
        <c:axId val="-21178092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2066371184"/>
        <c:crosses val="autoZero"/>
        <c:auto val="1"/>
        <c:lblAlgn val="ctr"/>
        <c:lblOffset val="100"/>
        <c:noMultiLvlLbl val="0"/>
      </c:catAx>
      <c:valAx>
        <c:axId val="-20663711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21178092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fr-M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a:t>Yields per hectare - Eggplant</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barChart>
        <c:barDir val="col"/>
        <c:grouping val="clustered"/>
        <c:varyColors val="0"/>
        <c:ser>
          <c:idx val="0"/>
          <c:order val="0"/>
          <c:tx>
            <c:v>Men</c:v>
          </c:tx>
          <c:spPr>
            <a:solidFill>
              <a:schemeClr val="accent1"/>
            </a:solidFill>
            <a:ln>
              <a:noFill/>
            </a:ln>
            <a:effectLst/>
          </c:spPr>
          <c:invertIfNegative val="0"/>
          <c:cat>
            <c:strRef>
              <c:f>[Results.xlsx]Feuil2!$F$20:$F$23</c:f>
              <c:strCache>
                <c:ptCount val="4"/>
                <c:pt idx="0">
                  <c:v>T1</c:v>
                </c:pt>
                <c:pt idx="1">
                  <c:v>T2</c:v>
                </c:pt>
                <c:pt idx="2">
                  <c:v>T3</c:v>
                </c:pt>
                <c:pt idx="3">
                  <c:v>T4</c:v>
                </c:pt>
              </c:strCache>
            </c:strRef>
          </c:cat>
          <c:val>
            <c:numRef>
              <c:f>[Results.xlsx]Feuil2!$G$20:$G$23</c:f>
              <c:numCache>
                <c:formatCode>General</c:formatCode>
                <c:ptCount val="4"/>
                <c:pt idx="0">
                  <c:v>19741.0</c:v>
                </c:pt>
                <c:pt idx="1">
                  <c:v>1046.0</c:v>
                </c:pt>
                <c:pt idx="2">
                  <c:v>6163.0</c:v>
                </c:pt>
                <c:pt idx="3">
                  <c:v>17286.0</c:v>
                </c:pt>
              </c:numCache>
            </c:numRef>
          </c:val>
        </c:ser>
        <c:ser>
          <c:idx val="1"/>
          <c:order val="1"/>
          <c:tx>
            <c:v>Women</c:v>
          </c:tx>
          <c:spPr>
            <a:solidFill>
              <a:schemeClr val="accent2"/>
            </a:solidFill>
            <a:ln>
              <a:noFill/>
            </a:ln>
            <a:effectLst/>
          </c:spPr>
          <c:invertIfNegative val="0"/>
          <c:cat>
            <c:strRef>
              <c:f>[Results.xlsx]Feuil2!$F$20:$F$23</c:f>
              <c:strCache>
                <c:ptCount val="4"/>
                <c:pt idx="0">
                  <c:v>T1</c:v>
                </c:pt>
                <c:pt idx="1">
                  <c:v>T2</c:v>
                </c:pt>
                <c:pt idx="2">
                  <c:v>T3</c:v>
                </c:pt>
                <c:pt idx="3">
                  <c:v>T4</c:v>
                </c:pt>
              </c:strCache>
            </c:strRef>
          </c:cat>
          <c:val>
            <c:numRef>
              <c:f>[Results.xlsx]Feuil2!$H$20:$H$23</c:f>
              <c:numCache>
                <c:formatCode>General</c:formatCode>
                <c:ptCount val="4"/>
                <c:pt idx="0">
                  <c:v>27263.0</c:v>
                </c:pt>
                <c:pt idx="1">
                  <c:v>3124.0</c:v>
                </c:pt>
                <c:pt idx="2">
                  <c:v>13199.0</c:v>
                </c:pt>
                <c:pt idx="3">
                  <c:v>33566.0</c:v>
                </c:pt>
              </c:numCache>
            </c:numRef>
          </c:val>
        </c:ser>
        <c:dLbls>
          <c:showLegendKey val="0"/>
          <c:showVal val="0"/>
          <c:showCatName val="0"/>
          <c:showSerName val="0"/>
          <c:showPercent val="0"/>
          <c:showBubbleSize val="0"/>
        </c:dLbls>
        <c:gapWidth val="219"/>
        <c:axId val="-2102552496"/>
        <c:axId val="-2102549712"/>
      </c:barChart>
      <c:catAx>
        <c:axId val="-21025524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2102549712"/>
        <c:crosses val="autoZero"/>
        <c:auto val="1"/>
        <c:lblAlgn val="ctr"/>
        <c:lblOffset val="100"/>
        <c:noMultiLvlLbl val="0"/>
      </c:catAx>
      <c:valAx>
        <c:axId val="-21025497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21025524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40.xml><?xml version="1.0" encoding="utf-8"?>
<c:chartSpace xmlns:c="http://schemas.openxmlformats.org/drawingml/2006/chart" xmlns:a="http://schemas.openxmlformats.org/drawingml/2006/main" xmlns:r="http://schemas.openxmlformats.org/officeDocument/2006/relationships">
  <c:date1904 val="0"/>
  <c:lang val="fr-M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a:t>Yields per hectare - Eggplant</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barChart>
        <c:barDir val="col"/>
        <c:grouping val="clustered"/>
        <c:varyColors val="0"/>
        <c:ser>
          <c:idx val="0"/>
          <c:order val="0"/>
          <c:tx>
            <c:v>Men</c:v>
          </c:tx>
          <c:spPr>
            <a:solidFill>
              <a:schemeClr val="accent1"/>
            </a:solidFill>
            <a:ln>
              <a:noFill/>
            </a:ln>
            <a:effectLst/>
          </c:spPr>
          <c:invertIfNegative val="0"/>
          <c:cat>
            <c:strRef>
              <c:f>[Results.xlsx]Feuil2!$F$20:$F$23</c:f>
              <c:strCache>
                <c:ptCount val="4"/>
                <c:pt idx="0">
                  <c:v>T1</c:v>
                </c:pt>
                <c:pt idx="1">
                  <c:v>T2</c:v>
                </c:pt>
                <c:pt idx="2">
                  <c:v>T3</c:v>
                </c:pt>
                <c:pt idx="3">
                  <c:v>T4</c:v>
                </c:pt>
              </c:strCache>
            </c:strRef>
          </c:cat>
          <c:val>
            <c:numRef>
              <c:f>[Results.xlsx]Feuil2!$G$20:$G$23</c:f>
              <c:numCache>
                <c:formatCode>General</c:formatCode>
                <c:ptCount val="4"/>
                <c:pt idx="0">
                  <c:v>19741.0</c:v>
                </c:pt>
                <c:pt idx="1">
                  <c:v>1046.0</c:v>
                </c:pt>
                <c:pt idx="2">
                  <c:v>6163.0</c:v>
                </c:pt>
                <c:pt idx="3">
                  <c:v>17286.0</c:v>
                </c:pt>
              </c:numCache>
            </c:numRef>
          </c:val>
        </c:ser>
        <c:ser>
          <c:idx val="1"/>
          <c:order val="1"/>
          <c:tx>
            <c:v>Women</c:v>
          </c:tx>
          <c:spPr>
            <a:solidFill>
              <a:schemeClr val="accent2"/>
            </a:solidFill>
            <a:ln>
              <a:noFill/>
            </a:ln>
            <a:effectLst/>
          </c:spPr>
          <c:invertIfNegative val="0"/>
          <c:cat>
            <c:strRef>
              <c:f>[Results.xlsx]Feuil2!$F$20:$F$23</c:f>
              <c:strCache>
                <c:ptCount val="4"/>
                <c:pt idx="0">
                  <c:v>T1</c:v>
                </c:pt>
                <c:pt idx="1">
                  <c:v>T2</c:v>
                </c:pt>
                <c:pt idx="2">
                  <c:v>T3</c:v>
                </c:pt>
                <c:pt idx="3">
                  <c:v>T4</c:v>
                </c:pt>
              </c:strCache>
            </c:strRef>
          </c:cat>
          <c:val>
            <c:numRef>
              <c:f>[Results.xlsx]Feuil2!$H$20:$H$23</c:f>
              <c:numCache>
                <c:formatCode>General</c:formatCode>
                <c:ptCount val="4"/>
                <c:pt idx="0">
                  <c:v>27263.0</c:v>
                </c:pt>
                <c:pt idx="1">
                  <c:v>3124.0</c:v>
                </c:pt>
                <c:pt idx="2">
                  <c:v>13199.0</c:v>
                </c:pt>
                <c:pt idx="3">
                  <c:v>33566.0</c:v>
                </c:pt>
              </c:numCache>
            </c:numRef>
          </c:val>
        </c:ser>
        <c:dLbls>
          <c:showLegendKey val="0"/>
          <c:showVal val="0"/>
          <c:showCatName val="0"/>
          <c:showSerName val="0"/>
          <c:showPercent val="0"/>
          <c:showBubbleSize val="0"/>
        </c:dLbls>
        <c:gapWidth val="219"/>
        <c:axId val="-2039692048"/>
        <c:axId val="-2065773600"/>
      </c:barChart>
      <c:catAx>
        <c:axId val="-20396920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2065773600"/>
        <c:crosses val="autoZero"/>
        <c:auto val="1"/>
        <c:lblAlgn val="ctr"/>
        <c:lblOffset val="100"/>
        <c:noMultiLvlLbl val="0"/>
      </c:catAx>
      <c:valAx>
        <c:axId val="-206577360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20396920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fr-M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a:t>Tomato - Net benefit</a:t>
            </a:r>
            <a:r>
              <a:rPr lang="fr-FR" baseline="0"/>
              <a:t> by sex</a:t>
            </a:r>
            <a:endParaRPr lang="fr-F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barChart>
        <c:barDir val="col"/>
        <c:grouping val="clustered"/>
        <c:varyColors val="0"/>
        <c:ser>
          <c:idx val="0"/>
          <c:order val="0"/>
          <c:tx>
            <c:v>Men</c:v>
          </c:tx>
          <c:spPr>
            <a:solidFill>
              <a:schemeClr val="accent1"/>
            </a:solidFill>
            <a:ln>
              <a:noFill/>
            </a:ln>
            <a:effectLst/>
          </c:spPr>
          <c:invertIfNegative val="0"/>
          <c:cat>
            <c:strRef>
              <c:f>[Results.xlsx]Tomato!$C$24:$F$24</c:f>
              <c:strCache>
                <c:ptCount val="4"/>
                <c:pt idx="0">
                  <c:v>T1</c:v>
                </c:pt>
                <c:pt idx="1">
                  <c:v>T2</c:v>
                </c:pt>
                <c:pt idx="2">
                  <c:v>T3</c:v>
                </c:pt>
                <c:pt idx="3">
                  <c:v>T4</c:v>
                </c:pt>
              </c:strCache>
            </c:strRef>
          </c:cat>
          <c:val>
            <c:numRef>
              <c:f>[Results.xlsx]Tomato!$C$28:$F$28</c:f>
              <c:numCache>
                <c:formatCode>0</c:formatCode>
                <c:ptCount val="4"/>
                <c:pt idx="0">
                  <c:v>5.509664E6</c:v>
                </c:pt>
                <c:pt idx="1">
                  <c:v>587844.0</c:v>
                </c:pt>
                <c:pt idx="2">
                  <c:v>3.440292E6</c:v>
                </c:pt>
                <c:pt idx="3">
                  <c:v>5.504188E6</c:v>
                </c:pt>
              </c:numCache>
            </c:numRef>
          </c:val>
        </c:ser>
        <c:ser>
          <c:idx val="1"/>
          <c:order val="1"/>
          <c:tx>
            <c:v>Women</c:v>
          </c:tx>
          <c:spPr>
            <a:solidFill>
              <a:schemeClr val="accent2"/>
            </a:solidFill>
            <a:ln>
              <a:noFill/>
            </a:ln>
            <a:effectLst/>
          </c:spPr>
          <c:invertIfNegative val="0"/>
          <c:cat>
            <c:strRef>
              <c:f>[Results.xlsx]Tomato!$C$24:$F$24</c:f>
              <c:strCache>
                <c:ptCount val="4"/>
                <c:pt idx="0">
                  <c:v>T1</c:v>
                </c:pt>
                <c:pt idx="1">
                  <c:v>T2</c:v>
                </c:pt>
                <c:pt idx="2">
                  <c:v>T3</c:v>
                </c:pt>
                <c:pt idx="3">
                  <c:v>T4</c:v>
                </c:pt>
              </c:strCache>
            </c:strRef>
          </c:cat>
          <c:val>
            <c:numRef>
              <c:f>[Results.xlsx]Tomato!$C$29:$F$29</c:f>
              <c:numCache>
                <c:formatCode>0</c:formatCode>
                <c:ptCount val="4"/>
                <c:pt idx="0">
                  <c:v>4.054733E6</c:v>
                </c:pt>
                <c:pt idx="1">
                  <c:v>697175.0</c:v>
                </c:pt>
                <c:pt idx="2">
                  <c:v>2.46685E6</c:v>
                </c:pt>
                <c:pt idx="3">
                  <c:v>6.010275E6</c:v>
                </c:pt>
              </c:numCache>
            </c:numRef>
          </c:val>
        </c:ser>
        <c:dLbls>
          <c:showLegendKey val="0"/>
          <c:showVal val="0"/>
          <c:showCatName val="0"/>
          <c:showSerName val="0"/>
          <c:showPercent val="0"/>
          <c:showBubbleSize val="0"/>
        </c:dLbls>
        <c:gapWidth val="219"/>
        <c:axId val="-2094414368"/>
        <c:axId val="-2091251968"/>
      </c:barChart>
      <c:catAx>
        <c:axId val="-20944143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2091251968"/>
        <c:crossesAt val="0.0"/>
        <c:auto val="1"/>
        <c:lblAlgn val="ctr"/>
        <c:lblOffset val="100"/>
        <c:noMultiLvlLbl val="0"/>
      </c:catAx>
      <c:valAx>
        <c:axId val="-209125196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ln>
                  <a:solidFill>
                    <a:schemeClr val="accent1"/>
                  </a:solidFill>
                </a:ln>
                <a:solidFill>
                  <a:schemeClr val="tx1">
                    <a:lumMod val="65000"/>
                    <a:lumOff val="35000"/>
                  </a:schemeClr>
                </a:solidFill>
                <a:latin typeface="+mn-lt"/>
                <a:ea typeface="+mn-ea"/>
                <a:cs typeface="+mn-cs"/>
              </a:defRPr>
            </a:pPr>
            <a:endParaRPr lang="fr-FR"/>
          </a:p>
        </c:txPr>
        <c:crossAx val="-2094414368"/>
        <c:crosses val="autoZero"/>
        <c:crossBetween val="between"/>
      </c:valAx>
      <c:spPr>
        <a:noFill/>
        <a:ln>
          <a:noFill/>
        </a:ln>
        <a:effectLst/>
      </c:spPr>
    </c:plotArea>
    <c:legend>
      <c:legendPos val="b"/>
      <c:layout>
        <c:manualLayout>
          <c:xMode val="edge"/>
          <c:yMode val="edge"/>
          <c:x val="0.526956036745407"/>
          <c:y val="0.199652230971129"/>
          <c:w val="0.168310148731409"/>
          <c:h val="0.16608850976961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fr-M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a:t>Okra - Net benefit per sex</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barChart>
        <c:barDir val="col"/>
        <c:grouping val="clustered"/>
        <c:varyColors val="0"/>
        <c:ser>
          <c:idx val="0"/>
          <c:order val="0"/>
          <c:tx>
            <c:v>Men</c:v>
          </c:tx>
          <c:spPr>
            <a:solidFill>
              <a:schemeClr val="accent1"/>
            </a:solidFill>
            <a:ln>
              <a:noFill/>
            </a:ln>
            <a:effectLst/>
          </c:spPr>
          <c:invertIfNegative val="0"/>
          <c:cat>
            <c:strRef>
              <c:f>[Results.xlsx]Okra!$C$22:$F$22</c:f>
              <c:strCache>
                <c:ptCount val="4"/>
                <c:pt idx="0">
                  <c:v>T1</c:v>
                </c:pt>
                <c:pt idx="1">
                  <c:v>T2</c:v>
                </c:pt>
                <c:pt idx="2">
                  <c:v>T3</c:v>
                </c:pt>
                <c:pt idx="3">
                  <c:v>T4</c:v>
                </c:pt>
              </c:strCache>
            </c:strRef>
          </c:cat>
          <c:val>
            <c:numRef>
              <c:f>[Results.xlsx]Okra!$C$23:$F$23</c:f>
              <c:numCache>
                <c:formatCode>0</c:formatCode>
                <c:ptCount val="4"/>
                <c:pt idx="0">
                  <c:v>4.556729E6</c:v>
                </c:pt>
                <c:pt idx="1">
                  <c:v>586475.0</c:v>
                </c:pt>
                <c:pt idx="2">
                  <c:v>2.000833E6</c:v>
                </c:pt>
                <c:pt idx="3">
                  <c:v>4.257656E6</c:v>
                </c:pt>
              </c:numCache>
            </c:numRef>
          </c:val>
        </c:ser>
        <c:ser>
          <c:idx val="1"/>
          <c:order val="1"/>
          <c:tx>
            <c:v>Women</c:v>
          </c:tx>
          <c:spPr>
            <a:solidFill>
              <a:schemeClr val="accent2"/>
            </a:solidFill>
            <a:ln>
              <a:noFill/>
            </a:ln>
            <a:effectLst/>
          </c:spPr>
          <c:invertIfNegative val="0"/>
          <c:cat>
            <c:strRef>
              <c:f>[Results.xlsx]Okra!$C$22:$F$22</c:f>
              <c:strCache>
                <c:ptCount val="4"/>
                <c:pt idx="0">
                  <c:v>T1</c:v>
                </c:pt>
                <c:pt idx="1">
                  <c:v>T2</c:v>
                </c:pt>
                <c:pt idx="2">
                  <c:v>T3</c:v>
                </c:pt>
                <c:pt idx="3">
                  <c:v>T4</c:v>
                </c:pt>
              </c:strCache>
            </c:strRef>
          </c:cat>
          <c:val>
            <c:numRef>
              <c:f>[Results.xlsx]Okra!$C$24:$F$24</c:f>
              <c:numCache>
                <c:formatCode>0</c:formatCode>
                <c:ptCount val="4"/>
                <c:pt idx="0">
                  <c:v>2.36242E6</c:v>
                </c:pt>
                <c:pt idx="1">
                  <c:v>550200.0</c:v>
                </c:pt>
                <c:pt idx="2">
                  <c:v>2.507167E6</c:v>
                </c:pt>
                <c:pt idx="3">
                  <c:v>4.868E6</c:v>
                </c:pt>
              </c:numCache>
            </c:numRef>
          </c:val>
        </c:ser>
        <c:dLbls>
          <c:showLegendKey val="0"/>
          <c:showVal val="0"/>
          <c:showCatName val="0"/>
          <c:showSerName val="0"/>
          <c:showPercent val="0"/>
          <c:showBubbleSize val="0"/>
        </c:dLbls>
        <c:gapWidth val="219"/>
        <c:axId val="-2094349376"/>
        <c:axId val="-2094344768"/>
      </c:barChart>
      <c:catAx>
        <c:axId val="-20943493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2094344768"/>
        <c:crosses val="autoZero"/>
        <c:auto val="1"/>
        <c:lblAlgn val="ctr"/>
        <c:lblOffset val="100"/>
        <c:noMultiLvlLbl val="0"/>
      </c:catAx>
      <c:valAx>
        <c:axId val="-2094344768"/>
        <c:scaling>
          <c:orientation val="minMax"/>
        </c:scaling>
        <c:delete val="0"/>
        <c:axPos val="l"/>
        <c:majorGridlines>
          <c:spPr>
            <a:ln w="9525" cap="flat" cmpd="sng" algn="ctr">
              <a:solidFill>
                <a:schemeClr val="tx1">
                  <a:lumMod val="15000"/>
                  <a:lumOff val="85000"/>
                </a:schemeClr>
              </a:solidFill>
              <a:round/>
            </a:ln>
            <a:effectLst/>
          </c:spPr>
        </c:majorGridlines>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2094349376"/>
        <c:crosses val="autoZero"/>
        <c:crossBetween val="between"/>
      </c:valAx>
      <c:spPr>
        <a:noFill/>
        <a:ln>
          <a:noFill/>
        </a:ln>
        <a:effectLst/>
      </c:spPr>
    </c:plotArea>
    <c:legend>
      <c:legendPos val="b"/>
      <c:layout>
        <c:manualLayout>
          <c:xMode val="edge"/>
          <c:yMode val="edge"/>
          <c:x val="0.649178258967629"/>
          <c:y val="0.17650408282298"/>
          <c:w val="0.151237970253718"/>
          <c:h val="0.15682925051035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fr-M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a:t>Chili - Net benefit per</a:t>
            </a:r>
            <a:r>
              <a:rPr lang="fr-FR" baseline="0"/>
              <a:t> sex</a:t>
            </a:r>
            <a:endParaRPr lang="fr-F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barChart>
        <c:barDir val="col"/>
        <c:grouping val="clustered"/>
        <c:varyColors val="0"/>
        <c:ser>
          <c:idx val="0"/>
          <c:order val="0"/>
          <c:tx>
            <c:v>Men</c:v>
          </c:tx>
          <c:spPr>
            <a:solidFill>
              <a:schemeClr val="accent1"/>
            </a:solidFill>
            <a:ln>
              <a:noFill/>
            </a:ln>
            <a:effectLst/>
          </c:spPr>
          <c:invertIfNegative val="0"/>
          <c:cat>
            <c:strRef>
              <c:f>[Results.xlsx]Chili!$C$21:$F$21</c:f>
              <c:strCache>
                <c:ptCount val="4"/>
                <c:pt idx="0">
                  <c:v>T1</c:v>
                </c:pt>
                <c:pt idx="1">
                  <c:v>T2</c:v>
                </c:pt>
                <c:pt idx="2">
                  <c:v>T3</c:v>
                </c:pt>
                <c:pt idx="3">
                  <c:v>T4</c:v>
                </c:pt>
              </c:strCache>
            </c:strRef>
          </c:cat>
          <c:val>
            <c:numRef>
              <c:f>[Results.xlsx]Chili!$C$22:$F$22</c:f>
              <c:numCache>
                <c:formatCode>0</c:formatCode>
                <c:ptCount val="4"/>
                <c:pt idx="0">
                  <c:v>5.207148E6</c:v>
                </c:pt>
                <c:pt idx="1">
                  <c:v>706667.0</c:v>
                </c:pt>
                <c:pt idx="2">
                  <c:v>4.097083E6</c:v>
                </c:pt>
                <c:pt idx="3">
                  <c:v>5.121563E6</c:v>
                </c:pt>
              </c:numCache>
            </c:numRef>
          </c:val>
        </c:ser>
        <c:ser>
          <c:idx val="1"/>
          <c:order val="1"/>
          <c:tx>
            <c:v>Women</c:v>
          </c:tx>
          <c:spPr>
            <a:solidFill>
              <a:schemeClr val="accent2"/>
            </a:solidFill>
            <a:ln>
              <a:noFill/>
            </a:ln>
            <a:effectLst/>
          </c:spPr>
          <c:invertIfNegative val="0"/>
          <c:cat>
            <c:strRef>
              <c:f>[Results.xlsx]Chili!$C$21:$F$21</c:f>
              <c:strCache>
                <c:ptCount val="4"/>
                <c:pt idx="0">
                  <c:v>T1</c:v>
                </c:pt>
                <c:pt idx="1">
                  <c:v>T2</c:v>
                </c:pt>
                <c:pt idx="2">
                  <c:v>T3</c:v>
                </c:pt>
                <c:pt idx="3">
                  <c:v>T4</c:v>
                </c:pt>
              </c:strCache>
            </c:strRef>
          </c:cat>
          <c:val>
            <c:numRef>
              <c:f>[Results.xlsx]Chili!$C$23:$F$23</c:f>
              <c:numCache>
                <c:formatCode>0</c:formatCode>
                <c:ptCount val="4"/>
                <c:pt idx="0">
                  <c:v>3.601609E6</c:v>
                </c:pt>
                <c:pt idx="1">
                  <c:v>631750.0</c:v>
                </c:pt>
                <c:pt idx="2">
                  <c:v>4.936E6</c:v>
                </c:pt>
                <c:pt idx="3">
                  <c:v>6.98025E6</c:v>
                </c:pt>
              </c:numCache>
            </c:numRef>
          </c:val>
        </c:ser>
        <c:dLbls>
          <c:showLegendKey val="0"/>
          <c:showVal val="0"/>
          <c:showCatName val="0"/>
          <c:showSerName val="0"/>
          <c:showPercent val="0"/>
          <c:showBubbleSize val="0"/>
        </c:dLbls>
        <c:gapWidth val="219"/>
        <c:axId val="-2100610304"/>
        <c:axId val="-2095320160"/>
      </c:barChart>
      <c:catAx>
        <c:axId val="-21006103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2095320160"/>
        <c:crosses val="autoZero"/>
        <c:auto val="1"/>
        <c:lblAlgn val="ctr"/>
        <c:lblOffset val="100"/>
        <c:noMultiLvlLbl val="0"/>
      </c:catAx>
      <c:valAx>
        <c:axId val="-209532016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21006103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fr-M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a:t>Eggplant</a:t>
            </a:r>
            <a:r>
              <a:rPr lang="fr-FR" baseline="0"/>
              <a:t> - Net benefit per gender</a:t>
            </a:r>
            <a:endParaRPr lang="fr-F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barChart>
        <c:barDir val="col"/>
        <c:grouping val="clustered"/>
        <c:varyColors val="0"/>
        <c:ser>
          <c:idx val="0"/>
          <c:order val="0"/>
          <c:tx>
            <c:v>Men</c:v>
          </c:tx>
          <c:spPr>
            <a:solidFill>
              <a:schemeClr val="accent1"/>
            </a:solidFill>
            <a:ln>
              <a:noFill/>
            </a:ln>
            <a:effectLst/>
          </c:spPr>
          <c:invertIfNegative val="0"/>
          <c:cat>
            <c:strRef>
              <c:f>[Results.xlsx]Eggplan!$C$22:$F$22</c:f>
              <c:strCache>
                <c:ptCount val="4"/>
                <c:pt idx="0">
                  <c:v>T1</c:v>
                </c:pt>
                <c:pt idx="1">
                  <c:v>T2</c:v>
                </c:pt>
                <c:pt idx="2">
                  <c:v>T3</c:v>
                </c:pt>
                <c:pt idx="3">
                  <c:v>T4</c:v>
                </c:pt>
              </c:strCache>
            </c:strRef>
          </c:cat>
          <c:val>
            <c:numRef>
              <c:f>[Results.xlsx]Eggplan!$C$23:$F$23</c:f>
              <c:numCache>
                <c:formatCode>0</c:formatCode>
                <c:ptCount val="4"/>
                <c:pt idx="0">
                  <c:v>2.583972E6</c:v>
                </c:pt>
                <c:pt idx="1">
                  <c:v>279312.0</c:v>
                </c:pt>
                <c:pt idx="2">
                  <c:v>3.913625E6</c:v>
                </c:pt>
                <c:pt idx="3">
                  <c:v>6.716063E6</c:v>
                </c:pt>
              </c:numCache>
            </c:numRef>
          </c:val>
        </c:ser>
        <c:ser>
          <c:idx val="1"/>
          <c:order val="1"/>
          <c:tx>
            <c:v>Women</c:v>
          </c:tx>
          <c:spPr>
            <a:solidFill>
              <a:schemeClr val="accent2"/>
            </a:solidFill>
            <a:ln>
              <a:noFill/>
            </a:ln>
            <a:effectLst/>
          </c:spPr>
          <c:invertIfNegative val="0"/>
          <c:cat>
            <c:strRef>
              <c:f>[Results.xlsx]Eggplan!$C$22:$F$22</c:f>
              <c:strCache>
                <c:ptCount val="4"/>
                <c:pt idx="0">
                  <c:v>T1</c:v>
                </c:pt>
                <c:pt idx="1">
                  <c:v>T2</c:v>
                </c:pt>
                <c:pt idx="2">
                  <c:v>T3</c:v>
                </c:pt>
                <c:pt idx="3">
                  <c:v>T4</c:v>
                </c:pt>
              </c:strCache>
            </c:strRef>
          </c:cat>
          <c:val>
            <c:numRef>
              <c:f>[Results.xlsx]Eggplan!$C$24:$F$24</c:f>
              <c:numCache>
                <c:formatCode>0</c:formatCode>
                <c:ptCount val="4"/>
                <c:pt idx="0">
                  <c:v>4.786827E6</c:v>
                </c:pt>
                <c:pt idx="1">
                  <c:v>786260.0</c:v>
                </c:pt>
                <c:pt idx="2">
                  <c:v>3.269014E6</c:v>
                </c:pt>
                <c:pt idx="3">
                  <c:v>5.151021E6</c:v>
                </c:pt>
              </c:numCache>
            </c:numRef>
          </c:val>
        </c:ser>
        <c:dLbls>
          <c:showLegendKey val="0"/>
          <c:showVal val="0"/>
          <c:showCatName val="0"/>
          <c:showSerName val="0"/>
          <c:showPercent val="0"/>
          <c:showBubbleSize val="0"/>
        </c:dLbls>
        <c:gapWidth val="219"/>
        <c:axId val="-2095323136"/>
        <c:axId val="-2095193584"/>
      </c:barChart>
      <c:catAx>
        <c:axId val="-20953231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2095193584"/>
        <c:crosses val="autoZero"/>
        <c:auto val="1"/>
        <c:lblAlgn val="ctr"/>
        <c:lblOffset val="100"/>
        <c:noMultiLvlLbl val="0"/>
      </c:catAx>
      <c:valAx>
        <c:axId val="-209519358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2095323136"/>
        <c:crosses val="autoZero"/>
        <c:crossBetween val="between"/>
      </c:valAx>
      <c:spPr>
        <a:noFill/>
        <a:ln>
          <a:noFill/>
        </a:ln>
        <a:effectLst/>
      </c:spPr>
    </c:plotArea>
    <c:legend>
      <c:legendPos val="b"/>
      <c:layout>
        <c:manualLayout>
          <c:xMode val="edge"/>
          <c:yMode val="edge"/>
          <c:x val="0.634730971128609"/>
          <c:y val="0.171874453193351"/>
          <c:w val="0.152760279965004"/>
          <c:h val="0.133681102362205"/>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0704554-AD1E-9640-94AE-06FBF2548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3141</Words>
  <Characters>17276</Characters>
  <Application>Microsoft Macintosh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20377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BADOLO Felix</dc:creator>
  <cp:keywords/>
  <dc:description/>
  <cp:lastModifiedBy>BADOLO Felix</cp:lastModifiedBy>
  <cp:revision>2</cp:revision>
  <dcterms:created xsi:type="dcterms:W3CDTF">2018-02-28T12:04:00Z</dcterms:created>
  <dcterms:modified xsi:type="dcterms:W3CDTF">2018-02-28T12:04:00Z</dcterms:modified>
</cp:coreProperties>
</file>